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35" w:rsidRDefault="00125435">
      <w:bookmarkStart w:id="0" w:name="_GoBack"/>
      <w:bookmarkEnd w:id="0"/>
    </w:p>
    <w:p w:rsidR="00125435" w:rsidRDefault="009F66E6">
      <w:pPr>
        <w:pStyle w:val="Nagwek1"/>
        <w:jc w:val="center"/>
        <w:rPr>
          <w:rFonts w:ascii="Cambria" w:hAnsi="Cambria"/>
          <w:color w:val="365F91"/>
        </w:rPr>
      </w:pPr>
      <w:bookmarkStart w:id="1" w:name="_Toc459127581"/>
      <w:r>
        <w:rPr>
          <w:rFonts w:ascii="Cambria" w:hAnsi="Cambria"/>
          <w:color w:val="365F91"/>
        </w:rPr>
        <w:t>WYKAZ KOMITETÓW OKRĘGOWYCH OLIMPIADY ARTYSTYCZNEJ</w:t>
      </w:r>
      <w:bookmarkEnd w:id="1"/>
    </w:p>
    <w:p w:rsidR="00125435" w:rsidRDefault="009F66E6">
      <w:pPr>
        <w:spacing w:line="240" w:lineRule="auto"/>
        <w:jc w:val="center"/>
        <w:rPr>
          <w:rFonts w:ascii="Cambria" w:hAnsi="Cambria" w:cs="Calibri"/>
          <w:color w:val="365F91"/>
          <w:sz w:val="28"/>
          <w:szCs w:val="28"/>
        </w:rPr>
      </w:pPr>
      <w:r>
        <w:rPr>
          <w:rFonts w:ascii="Cambria" w:hAnsi="Cambria" w:cs="Calibri"/>
          <w:color w:val="365F91"/>
          <w:sz w:val="28"/>
          <w:szCs w:val="28"/>
        </w:rPr>
        <w:t>Sekretarze naukowi ds. historii muzyki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Gdańsku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pomorskie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Akademia Muzyczna im. Stanisława Moniuszki w Gdańsku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dr Danuta Zasławska (konserwator zabytków miasta Sopotu)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Joanna KRZYŻAK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80-180 Gdańsk, ul. Pienkowskiej 34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502 123 202,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pomorskie.muzyka@olimpiada-artystyczna.pl</w:t>
      </w:r>
    </w:p>
    <w:p w:rsidR="00125435" w:rsidRDefault="00125435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Katowicach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śląskie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Ogólnokształcąca Szkoła Muzyczna I i II st. im. Fryderyka Chopina w Bytomiu Regionalny Ośrodek Doskonalenia Nauczycieli „WOM” w Katowicach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przewodniczący: dr Lech Szaraniec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Agnieszka   Tyńska-Kowalska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Ogólnokształcąca Szkoła Muzyczna I i II stopnia im. F. Chopina w Bytomiu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41-902 Bytom, ul. Moniuszki 17,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tel.: 600 292 216,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slaskie.muzyka@olimpiada-artystyczna.pl</w:t>
      </w:r>
    </w:p>
    <w:p w:rsidR="00125435" w:rsidRDefault="00125435">
      <w:pPr>
        <w:spacing w:after="0" w:line="240" w:lineRule="auto"/>
        <w:ind w:left="720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Kielcach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świętokrzyskie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Świętokrzyskie Centrum Doskonalenia Nauczycieli w Kielcach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przewodniczący: dr Jan Telus (Wyższa Szkoła Ekonomii, Turystyki i Nauk Społecznych)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426" w:firstLine="282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Maria KWIATKOWSKA</w:t>
      </w:r>
    </w:p>
    <w:p w:rsidR="00125435" w:rsidRDefault="009F66E6">
      <w:pPr>
        <w:spacing w:after="0" w:line="240" w:lineRule="auto"/>
        <w:ind w:left="709"/>
        <w:jc w:val="both"/>
      </w:pPr>
      <w:r>
        <w:rPr>
          <w:rFonts w:ascii="Cambria" w:hAnsi="Cambria" w:cs="Calibri"/>
          <w:sz w:val="24"/>
          <w:szCs w:val="24"/>
        </w:rPr>
        <w:t>Świętokrzyskie Centrum Doskonalenia Nauczycieli,</w:t>
      </w:r>
    </w:p>
    <w:p w:rsidR="00125435" w:rsidRDefault="009F66E6">
      <w:pPr>
        <w:spacing w:after="0" w:line="240" w:lineRule="auto"/>
        <w:ind w:left="709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ul. Marszałka J. Piłsudskiego 42, 25-431 Kielce</w:t>
      </w:r>
    </w:p>
    <w:p w:rsidR="00125435" w:rsidRDefault="009F66E6">
      <w:pPr>
        <w:spacing w:after="0" w:line="240" w:lineRule="auto"/>
        <w:ind w:left="426" w:firstLine="282"/>
        <w:jc w:val="both"/>
      </w:pPr>
      <w:r>
        <w:rPr>
          <w:rFonts w:ascii="Cambria" w:hAnsi="Cambria" w:cs="Calibri"/>
          <w:sz w:val="24"/>
          <w:szCs w:val="24"/>
          <w:lang w:val="en-US"/>
        </w:rPr>
        <w:t>tel.: 608 500 749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swietokorzyskie.muzyka@olimpiada-artystyczna.pl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Krakowie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 xml:space="preserve">woj. małopolskie </w:t>
      </w:r>
      <w:r>
        <w:rPr>
          <w:rFonts w:ascii="Cambria" w:hAnsi="Cambria" w:cs="Calibri"/>
          <w:bCs/>
          <w:sz w:val="24"/>
          <w:szCs w:val="24"/>
        </w:rPr>
        <w:t>i</w:t>
      </w:r>
      <w:r>
        <w:rPr>
          <w:rFonts w:ascii="Cambria" w:hAnsi="Cambria" w:cs="Calibri"/>
          <w:b/>
          <w:bCs/>
          <w:sz w:val="24"/>
          <w:szCs w:val="24"/>
        </w:rPr>
        <w:t xml:space="preserve"> woj. podkarpackie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Instytut Historii Sztuki Uniwersytetu Jagiellońskiego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przewodniczący: prof. dr hab. Tomasz Gryglewicz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Agata KAWA-SAPYTA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30-612 Kraków, ul. Witosa 15/49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 601 96 26 98,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malopol.podkarp.muzyka@olimpiada-artystyczna.pl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Lublinie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lubelskie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Muzeum Lubelskie w Lublinie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przewodniczący: dr hab. Mariusz Drzewiński (Uniwersytet im. M. Skłodowskiej-Curie </w:t>
      </w:r>
      <w:r>
        <w:rPr>
          <w:rFonts w:ascii="Cambria" w:hAnsi="Cambria" w:cs="Calibri"/>
          <w:sz w:val="24"/>
          <w:szCs w:val="24"/>
        </w:rPr>
        <w:br/>
        <w:t>w Lublinie)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Magdalena NORKOWSKA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Muzeum Lubelskie w Lublinie (Dział Edukacji), 20-117 Lublin, ul. Zamkowa 9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tel.: (81) 532 50 01 w. 34, tel. 507 143 284,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Cambria" w:hAnsi="Cambria" w:cs="Calibri"/>
          <w:sz w:val="24"/>
          <w:szCs w:val="24"/>
        </w:rPr>
        <w:t>e-mail</w:t>
      </w:r>
      <w:r>
        <w:rPr>
          <w:rFonts w:ascii="Cambria" w:hAnsi="Cambria" w:cs="Calibri"/>
          <w:b/>
          <w:bCs/>
          <w:sz w:val="24"/>
          <w:szCs w:val="24"/>
        </w:rPr>
        <w:t xml:space="preserve">: </w:t>
      </w:r>
      <w:r>
        <w:rPr>
          <w:rFonts w:ascii="Cambria" w:hAnsi="Cambria" w:cs="Calibri"/>
          <w:bCs/>
          <w:sz w:val="24"/>
          <w:szCs w:val="24"/>
        </w:rPr>
        <w:t>lubelskie.muzyka@olimpiada-artystyczna.pl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Łodzi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łódzkie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Muzeum Sztuki w Łodzi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prof. dr hab. Wanda Nowakowska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Maja Skoblewska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Ogólnokształcąca Szkoła Muzyczna im. H. Wieniawskiego w Łodzi, ul. Sosnowa 9, 93-102 Łódź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Cambria" w:hAnsi="Cambria" w:cs="Calibri"/>
          <w:sz w:val="24"/>
          <w:szCs w:val="24"/>
        </w:rPr>
        <w:t xml:space="preserve">tel.: </w:t>
      </w:r>
      <w:r>
        <w:rPr>
          <w:rFonts w:ascii="Cambria" w:hAnsi="Cambria" w:cs="Calibri"/>
          <w:bCs/>
          <w:sz w:val="24"/>
          <w:szCs w:val="24"/>
        </w:rPr>
        <w:t>604 181 101,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Cambria" w:hAnsi="Cambria" w:cs="Calibri"/>
          <w:bCs/>
          <w:sz w:val="24"/>
          <w:szCs w:val="24"/>
        </w:rPr>
        <w:t>e-mail: lodzkie.muzyka@olimpiada-artystyczna.pl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125435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Olsztynie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 xml:space="preserve">woj. podlaskie </w:t>
      </w:r>
      <w:r>
        <w:rPr>
          <w:rFonts w:ascii="Cambria" w:hAnsi="Cambria" w:cs="Calibri"/>
          <w:bCs/>
          <w:sz w:val="24"/>
          <w:szCs w:val="24"/>
        </w:rPr>
        <w:t>i</w:t>
      </w:r>
      <w:r>
        <w:rPr>
          <w:rFonts w:ascii="Cambria" w:hAnsi="Cambria" w:cs="Calibri"/>
          <w:b/>
          <w:bCs/>
          <w:sz w:val="24"/>
          <w:szCs w:val="24"/>
        </w:rPr>
        <w:t xml:space="preserve"> woj. warmińsko-mazurskie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Pałac Młodzieży w Olsztynie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dr Ewa Gładkowska (Uniwersytet Warmińsko-Mazurski)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Anna Bułakowska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Times New Roman" w:hAnsi="Times New Roman"/>
        </w:rPr>
        <w:t>Kaplityny 45 11-010 Barczewo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Cambria" w:hAnsi="Cambria" w:cs="Calibri"/>
          <w:bCs/>
          <w:sz w:val="24"/>
          <w:szCs w:val="24"/>
        </w:rPr>
        <w:t>tel.: 664 490 880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  <w:lang w:val="fr-FR"/>
        </w:rPr>
      </w:pPr>
      <w:r>
        <w:rPr>
          <w:rFonts w:ascii="Cambria" w:hAnsi="Cambria" w:cs="Calibri"/>
          <w:sz w:val="24"/>
          <w:szCs w:val="24"/>
          <w:lang w:val="fr-FR"/>
        </w:rPr>
        <w:t>e-mail: podl.warm.maz.muzyka@olimpiada-artystyczna.pl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  <w:lang w:val="en-US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Poznaniu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wielkopolskie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siedziba: Młodzieżowy Dom Kultury nr 2 w Poznaniu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przewodniczący: mgr Janusz Kempiński (Akademia Muzyczna im. I.J. Paderewskiego)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 :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Dorota WAWRZYNIAK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Zespół Szkół Muzycznych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ul. Głogowska 90, 60-262 Poznań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Cambria" w:hAnsi="Cambria" w:cs="Calibri"/>
          <w:sz w:val="24"/>
          <w:szCs w:val="24"/>
        </w:rPr>
        <w:t>tel.:</w:t>
      </w:r>
      <w:r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Cambria" w:eastAsia="Cambria" w:hAnsi="Cambria" w:cs="Times"/>
          <w:sz w:val="24"/>
          <w:szCs w:val="32"/>
        </w:rPr>
        <w:t>608 614 602</w:t>
      </w:r>
      <w:r>
        <w:rPr>
          <w:rFonts w:ascii="Times New Roman" w:eastAsia="Cambria" w:hAnsi="Times New Roman" w:cs="Times"/>
          <w:sz w:val="24"/>
          <w:szCs w:val="32"/>
        </w:rPr>
        <w:t>,</w:t>
      </w:r>
    </w:p>
    <w:p w:rsidR="00125435" w:rsidRDefault="009F66E6">
      <w:pPr>
        <w:spacing w:after="0" w:line="240" w:lineRule="auto"/>
        <w:ind w:left="720"/>
        <w:jc w:val="both"/>
      </w:pPr>
      <w:r>
        <w:rPr>
          <w:rFonts w:ascii="Times New Roman" w:eastAsia="Cambria" w:hAnsi="Times New Roman" w:cs="Times"/>
          <w:sz w:val="24"/>
          <w:szCs w:val="32"/>
        </w:rPr>
        <w:t>e-mail: wielkopolskie.muzyka@olimpiada-artystyczna.pl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Szczecinie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zachodniopomorskie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Muzeum Narodowe w Szczecinie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mgr Ludwika Mitkiewicz (ZSM)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567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dr Małgorzata KOWALIK</w:t>
      </w:r>
    </w:p>
    <w:p w:rsidR="00125435" w:rsidRDefault="009F66E6">
      <w:pPr>
        <w:spacing w:after="0" w:line="240" w:lineRule="auto"/>
        <w:ind w:left="567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Zespół Szkół Muzycznych im. F. Nowowiejskiego,  </w:t>
      </w:r>
    </w:p>
    <w:p w:rsidR="00125435" w:rsidRDefault="009F66E6">
      <w:pPr>
        <w:spacing w:after="0" w:line="240" w:lineRule="auto"/>
        <w:ind w:left="567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70-561 Szczecin, ul. Staromłyńska 13</w:t>
      </w:r>
    </w:p>
    <w:p w:rsidR="00125435" w:rsidRDefault="009F66E6">
      <w:pPr>
        <w:spacing w:after="0" w:line="240" w:lineRule="auto"/>
        <w:ind w:left="567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 605 11 11 40,</w:t>
      </w:r>
    </w:p>
    <w:p w:rsidR="00125435" w:rsidRDefault="009F66E6">
      <w:pPr>
        <w:spacing w:after="0" w:line="240" w:lineRule="auto"/>
        <w:ind w:left="567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zachodniopomorskie.muzyka@olimpiada-artystyczna.pl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Toruniu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kujawsko-pomorskie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Akademia Muzyczna im. Feliksa Nowowiejskiego w Bydgoszczy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przewodniczący: dr Marek Rubnikowicz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prof. dr hab. Mariusz KOŃCZAL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  <w:lang w:val="fr-FR"/>
        </w:rPr>
      </w:pPr>
      <w:r>
        <w:rPr>
          <w:rFonts w:ascii="Cambria" w:hAnsi="Cambria" w:cs="Calibri"/>
          <w:sz w:val="24"/>
          <w:szCs w:val="24"/>
          <w:lang w:val="fr-FR"/>
        </w:rPr>
        <w:t>Wydział Edukacji Muzycznej Uniwersytetu Kazimierza Wielkiego w Bydgoszczy, 85-064 Bydgoszcz, ul. J.K.Chodkiewicza 30, tel. 609 033 829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  <w:lang w:val="fr-FR"/>
        </w:rPr>
      </w:pPr>
      <w:r>
        <w:rPr>
          <w:rFonts w:ascii="Cambria" w:hAnsi="Cambria" w:cs="Calibri"/>
          <w:sz w:val="24"/>
          <w:szCs w:val="24"/>
          <w:lang w:val="fr-FR"/>
        </w:rPr>
        <w:t>e-mail: kujawskopomorskie.muzyka@olimpiada-artystyczna.pl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fr-FR"/>
        </w:rPr>
      </w:pP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fr-FR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Warszawie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mazowieckie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Uniwersytet Muzyczny Fryderyka Chopina w Warszawie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prof. dr Mieczysława Demska-Trębacz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Magdalena ORNOCH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ZPOSM I i II st. nr 3 im. G. Bacewicz, 01-171 Warszawa, ul. Tyszkiewicza 42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tel.: 506 058 470, tel. domowy: (22) 631 92 55 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mazowieckie.muzyka@olimpiada-artystyczna.pl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we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Wrocławiu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 xml:space="preserve">woj. dolnośląskie </w:t>
      </w:r>
      <w:r>
        <w:rPr>
          <w:rFonts w:ascii="Cambria" w:hAnsi="Cambria" w:cs="Calibri"/>
          <w:bCs/>
          <w:sz w:val="24"/>
          <w:szCs w:val="24"/>
        </w:rPr>
        <w:t>i</w:t>
      </w:r>
      <w:r>
        <w:rPr>
          <w:rFonts w:ascii="Cambria" w:hAnsi="Cambria" w:cs="Calibri"/>
          <w:b/>
          <w:bCs/>
          <w:sz w:val="24"/>
          <w:szCs w:val="24"/>
        </w:rPr>
        <w:t xml:space="preserve"> woj. opolskie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siedziba: Muzeum Narodowe we Wrocławiu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przewodniczący: mgr </w:t>
      </w:r>
      <w:r>
        <w:rPr>
          <w:rStyle w:val="StrongEmphasis"/>
          <w:rFonts w:ascii="Cambria" w:hAnsi="Cambria"/>
          <w:b w:val="0"/>
          <w:bCs w:val="0"/>
          <w:color w:val="000000"/>
          <w:sz w:val="24"/>
          <w:szCs w:val="24"/>
        </w:rPr>
        <w:t>Grzegorz Wojturski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 do korespondencji:</w:t>
      </w:r>
    </w:p>
    <w:p w:rsidR="00125435" w:rsidRDefault="009F66E6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Monika JANOWIAK-JANIK</w:t>
      </w:r>
    </w:p>
    <w:p w:rsidR="00125435" w:rsidRDefault="009F66E6">
      <w:pPr>
        <w:spacing w:after="0" w:line="240" w:lineRule="auto"/>
        <w:ind w:left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53-024 Wrocław, ul. Deszczowa 16/7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tel.: 608 086 557,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e-mail: dolnosl.opolskie.muzyka@olimpiada-artystyczna.pl</w:t>
      </w: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b/>
          <w:bCs/>
          <w:sz w:val="24"/>
          <w:szCs w:val="24"/>
        </w:rPr>
        <w:t xml:space="preserve">Komitet Okręgowy Olimpiady Artystycznej w </w:t>
      </w:r>
      <w:r>
        <w:rPr>
          <w:rFonts w:ascii="Cambria" w:hAnsi="Cambria" w:cs="Calibri"/>
          <w:b/>
          <w:bCs/>
          <w:spacing w:val="20"/>
          <w:sz w:val="24"/>
          <w:szCs w:val="24"/>
        </w:rPr>
        <w:t>Zielonej Górze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 xml:space="preserve">(obejmuje zasięgiem działania </w:t>
      </w:r>
      <w:r>
        <w:rPr>
          <w:rFonts w:ascii="Cambria" w:hAnsi="Cambria" w:cs="Calibri"/>
          <w:b/>
          <w:bCs/>
          <w:sz w:val="24"/>
          <w:szCs w:val="24"/>
        </w:rPr>
        <w:t>woj. lubuskie</w:t>
      </w:r>
      <w:r>
        <w:rPr>
          <w:rFonts w:ascii="Cambria" w:hAnsi="Cambria" w:cs="Calibri"/>
          <w:sz w:val="24"/>
          <w:szCs w:val="24"/>
        </w:rPr>
        <w:t>)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siedziba: Ośrodek Doskonalenia Nauczycieli w Zielonej Górze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przewodnicząca: mgr Wiesława Komada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adresy do korespondencji:</w:t>
      </w:r>
    </w:p>
    <w:p w:rsidR="00125435" w:rsidRDefault="009F66E6">
      <w:pPr>
        <w:spacing w:after="0" w:line="240" w:lineRule="auto"/>
        <w:ind w:firstLine="708"/>
        <w:jc w:val="both"/>
      </w:pPr>
      <w:r>
        <w:rPr>
          <w:rFonts w:ascii="Cambria" w:hAnsi="Cambria" w:cs="Calibri"/>
          <w:b/>
          <w:sz w:val="24"/>
          <w:szCs w:val="24"/>
        </w:rPr>
        <w:t xml:space="preserve">Barbara JODEŁKA-NOWACZYK </w:t>
      </w:r>
      <w:r>
        <w:rPr>
          <w:rFonts w:ascii="Cambria" w:hAnsi="Cambria" w:cs="Calibri"/>
          <w:sz w:val="24"/>
          <w:szCs w:val="24"/>
        </w:rPr>
        <w:t>(sekretarz okręgowy)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  <w:t>Sulechów 66-100, ul. Kwiatowa 18A/4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tel.: 605 622 000, e-mail: lubuskie.muzyka@olimpiada-artystyczna.pl</w:t>
      </w:r>
    </w:p>
    <w:p w:rsidR="00125435" w:rsidRDefault="009F66E6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mgr Wiesława KOMADA</w:t>
      </w:r>
    </w:p>
    <w:p w:rsidR="00125435" w:rsidRDefault="009F66E6">
      <w:pPr>
        <w:spacing w:after="0" w:line="240" w:lineRule="auto"/>
        <w:ind w:firstLine="70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66-100 Sulechów, ul. Kościuszki 19/21 m.17</w:t>
      </w:r>
    </w:p>
    <w:p w:rsidR="00125435" w:rsidRDefault="009F66E6">
      <w:pPr>
        <w:spacing w:after="0" w:line="240" w:lineRule="auto"/>
        <w:jc w:val="both"/>
      </w:pPr>
      <w:r>
        <w:rPr>
          <w:rFonts w:ascii="Cambria" w:hAnsi="Cambria" w:cs="Calibri"/>
          <w:sz w:val="24"/>
          <w:szCs w:val="24"/>
        </w:rPr>
        <w:tab/>
        <w:t xml:space="preserve">tel.: </w:t>
      </w:r>
      <w:r>
        <w:rPr>
          <w:rFonts w:ascii="Cambria" w:hAnsi="Cambria" w:cs="Calibri"/>
          <w:bCs/>
          <w:sz w:val="24"/>
          <w:szCs w:val="24"/>
        </w:rPr>
        <w:t>609 971 237, e-mail:</w:t>
      </w:r>
      <w:r>
        <w:rPr>
          <w:rFonts w:ascii="Cambria" w:hAnsi="Cambria" w:cs="Calibri"/>
          <w:sz w:val="24"/>
          <w:szCs w:val="24"/>
        </w:rPr>
        <w:t xml:space="preserve"> lubuskie.muzyka@olimpiada-artystyczna.pl</w:t>
      </w: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125435" w:rsidRDefault="00125435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sectPr w:rsidR="001254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2E" w:rsidRDefault="0026652E">
      <w:pPr>
        <w:spacing w:after="0" w:line="240" w:lineRule="auto"/>
      </w:pPr>
      <w:r>
        <w:separator/>
      </w:r>
    </w:p>
  </w:endnote>
  <w:endnote w:type="continuationSeparator" w:id="0">
    <w:p w:rsidR="0026652E" w:rsidRDefault="0026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2E" w:rsidRDefault="002665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652E" w:rsidRDefault="0026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5"/>
    <w:rsid w:val="00125435"/>
    <w:rsid w:val="0026652E"/>
    <w:rsid w:val="007454D5"/>
    <w:rsid w:val="009D3806"/>
    <w:rsid w:val="009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E438-42C1-4521-B4D5-35E261A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Nagwek1Znak">
    <w:name w:val="Nagłówek 1 Znak"/>
    <w:basedOn w:val="Domylnaczcionkaakapitu"/>
    <w:rPr>
      <w:rFonts w:ascii="Calibri" w:eastAsia="Times New Roman" w:hAnsi="Calibri" w:cs="Times New Roman"/>
      <w:b/>
      <w:sz w:val="32"/>
      <w:szCs w:val="20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olimpiadaartystyczna</dc:creator>
  <dc:description/>
  <cp:lastModifiedBy>olimpiadaartystyczna</cp:lastModifiedBy>
  <cp:revision>2</cp:revision>
  <dcterms:created xsi:type="dcterms:W3CDTF">2020-08-31T12:18:00Z</dcterms:created>
  <dcterms:modified xsi:type="dcterms:W3CDTF">2020-08-31T12:18:00Z</dcterms:modified>
</cp:coreProperties>
</file>