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3900" w:rsidRPr="00823900" w:rsidRDefault="005C4C62" w:rsidP="00823900">
      <w:pPr>
        <w:jc w:val="center"/>
        <w:rPr>
          <w:rFonts w:ascii="Times New Roman" w:hAnsi="Times New Roman" w:cs="Times New Roman"/>
          <w:b/>
          <w:sz w:val="24"/>
          <w:szCs w:val="24"/>
        </w:rPr>
      </w:pPr>
      <w:r>
        <w:rPr>
          <w:rFonts w:ascii="Times New Roman" w:hAnsi="Times New Roman" w:cs="Times New Roman"/>
          <w:b/>
          <w:sz w:val="24"/>
          <w:szCs w:val="24"/>
        </w:rPr>
        <w:t xml:space="preserve">POLITYKA BEZPIECZEŃSTWA                                                            </w:t>
      </w:r>
      <w:r w:rsidR="00BF4569">
        <w:rPr>
          <w:rFonts w:ascii="Times New Roman" w:hAnsi="Times New Roman" w:cs="Times New Roman"/>
          <w:b/>
          <w:sz w:val="24"/>
          <w:szCs w:val="24"/>
        </w:rPr>
        <w:t xml:space="preserve">                               W</w:t>
      </w:r>
    </w:p>
    <w:p w:rsidR="00BD5A9B" w:rsidRDefault="00823900" w:rsidP="00823900">
      <w:pPr>
        <w:jc w:val="center"/>
        <w:rPr>
          <w:rFonts w:ascii="Times New Roman" w:hAnsi="Times New Roman" w:cs="Times New Roman"/>
          <w:b/>
          <w:sz w:val="24"/>
          <w:szCs w:val="24"/>
        </w:rPr>
      </w:pPr>
      <w:r>
        <w:rPr>
          <w:rFonts w:ascii="Times New Roman" w:hAnsi="Times New Roman" w:cs="Times New Roman"/>
          <w:b/>
          <w:sz w:val="24"/>
          <w:szCs w:val="24"/>
        </w:rPr>
        <w:t>„STOWARZYSZENIU</w:t>
      </w:r>
      <w:r w:rsidRPr="00823900">
        <w:rPr>
          <w:rFonts w:ascii="Times New Roman" w:hAnsi="Times New Roman" w:cs="Times New Roman"/>
          <w:b/>
          <w:sz w:val="24"/>
          <w:szCs w:val="24"/>
        </w:rPr>
        <w:t xml:space="preserve"> PRZYJACIÓŁ OLIMPIADY ARTYSTYCZNEJ</w:t>
      </w:r>
      <w:r>
        <w:rPr>
          <w:rFonts w:ascii="Times New Roman" w:hAnsi="Times New Roman" w:cs="Times New Roman"/>
          <w:b/>
          <w:sz w:val="24"/>
          <w:szCs w:val="24"/>
        </w:rPr>
        <w:t>”</w:t>
      </w:r>
    </w:p>
    <w:p w:rsidR="00BD5A9B" w:rsidRDefault="00BD5A9B" w:rsidP="00BD5A9B">
      <w:pPr>
        <w:jc w:val="center"/>
        <w:rPr>
          <w:rFonts w:ascii="Times New Roman" w:hAnsi="Times New Roman" w:cs="Times New Roman"/>
          <w:b/>
          <w:sz w:val="24"/>
          <w:szCs w:val="24"/>
        </w:rPr>
      </w:pPr>
    </w:p>
    <w:p w:rsidR="00BD5A9B" w:rsidRDefault="00BD5A9B" w:rsidP="00BD5A9B">
      <w:pPr>
        <w:jc w:val="center"/>
        <w:rPr>
          <w:rFonts w:ascii="Times New Roman" w:hAnsi="Times New Roman" w:cs="Times New Roman"/>
          <w:b/>
          <w:sz w:val="24"/>
          <w:szCs w:val="24"/>
        </w:rPr>
      </w:pPr>
    </w:p>
    <w:p w:rsidR="005C4C62" w:rsidRDefault="005C4C62" w:rsidP="00BD5A9B">
      <w:pPr>
        <w:jc w:val="center"/>
        <w:rPr>
          <w:rFonts w:ascii="Times New Roman" w:hAnsi="Times New Roman" w:cs="Times New Roman"/>
          <w:b/>
          <w:sz w:val="24"/>
          <w:szCs w:val="24"/>
        </w:rPr>
      </w:pPr>
      <w:r>
        <w:rPr>
          <w:rFonts w:ascii="Times New Roman" w:hAnsi="Times New Roman" w:cs="Times New Roman"/>
          <w:b/>
          <w:sz w:val="24"/>
          <w:szCs w:val="24"/>
        </w:rPr>
        <w:t>Część I – Wstęp</w:t>
      </w:r>
    </w:p>
    <w:p w:rsidR="00BD5A9B" w:rsidRDefault="00BD5A9B">
      <w:pPr>
        <w:jc w:val="center"/>
        <w:rPr>
          <w:rFonts w:ascii="Times New Roman" w:hAnsi="Times New Roman" w:cs="Times New Roman"/>
          <w:b/>
          <w:sz w:val="24"/>
          <w:szCs w:val="24"/>
        </w:rPr>
      </w:pPr>
    </w:p>
    <w:p w:rsidR="005C4C62" w:rsidRDefault="005C4C62">
      <w:pPr>
        <w:jc w:val="center"/>
        <w:rPr>
          <w:rFonts w:ascii="Times New Roman" w:hAnsi="Times New Roman" w:cs="Times New Roman"/>
          <w:sz w:val="24"/>
          <w:szCs w:val="24"/>
        </w:rPr>
      </w:pPr>
      <w:r>
        <w:rPr>
          <w:rFonts w:ascii="Times New Roman" w:hAnsi="Times New Roman" w:cs="Times New Roman"/>
          <w:b/>
          <w:sz w:val="24"/>
          <w:szCs w:val="24"/>
        </w:rPr>
        <w:t>§ 1</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 xml:space="preserve">Zgodnie z art. 39a ustawy z dnia 29 sierpnia 1997 r. o ochronie danych osobowych    </w:t>
      </w:r>
      <w:r w:rsidR="005B679B">
        <w:rPr>
          <w:rFonts w:ascii="Times New Roman" w:hAnsi="Times New Roman" w:cs="Times New Roman"/>
          <w:sz w:val="24"/>
          <w:szCs w:val="24"/>
        </w:rPr>
        <w:t xml:space="preserve">            (</w:t>
      </w:r>
      <w:r>
        <w:rPr>
          <w:rFonts w:ascii="Times New Roman" w:hAnsi="Times New Roman" w:cs="Times New Roman"/>
          <w:sz w:val="24"/>
          <w:szCs w:val="24"/>
        </w:rPr>
        <w:t xml:space="preserve">Dz.U. z </w:t>
      </w:r>
      <w:r w:rsidR="005B679B" w:rsidRPr="005B679B">
        <w:rPr>
          <w:rFonts w:ascii="Times New Roman" w:hAnsi="Times New Roman" w:cs="Times New Roman"/>
          <w:sz w:val="24"/>
          <w:szCs w:val="24"/>
        </w:rPr>
        <w:t>1997 Nr 133 poz. 883</w:t>
      </w:r>
      <w:r w:rsidR="00E90DCE">
        <w:rPr>
          <w:rFonts w:ascii="Times New Roman" w:hAnsi="Times New Roman" w:cs="Times New Roman"/>
          <w:sz w:val="24"/>
          <w:szCs w:val="24"/>
        </w:rPr>
        <w:t xml:space="preserve"> z późn. zm.</w:t>
      </w:r>
      <w:r>
        <w:rPr>
          <w:rFonts w:ascii="Times New Roman" w:hAnsi="Times New Roman" w:cs="Times New Roman"/>
          <w:sz w:val="24"/>
          <w:szCs w:val="24"/>
        </w:rPr>
        <w:t>), zwanej dalej „ustawą</w:t>
      </w:r>
      <w:r w:rsidR="005B679B">
        <w:rPr>
          <w:rFonts w:ascii="Times New Roman" w:hAnsi="Times New Roman" w:cs="Times New Roman"/>
          <w:sz w:val="24"/>
          <w:szCs w:val="24"/>
        </w:rPr>
        <w:t>” oraz</w:t>
      </w:r>
      <w:r>
        <w:rPr>
          <w:rFonts w:ascii="Times New Roman" w:hAnsi="Times New Roman" w:cs="Times New Roman"/>
          <w:sz w:val="24"/>
          <w:szCs w:val="24"/>
        </w:rPr>
        <w:t xml:space="preserve"> z § 3 ust. 1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z 2004 r. Nr 100, poz. 1024), zwanego dalej „rozporządzeniem”, ustanawia się „Politykę Bezpieczeństwa”.</w:t>
      </w:r>
    </w:p>
    <w:p w:rsidR="00BD5A9B" w:rsidRDefault="00BD5A9B">
      <w:pPr>
        <w:jc w:val="both"/>
        <w:rPr>
          <w:rFonts w:ascii="Times New Roman" w:hAnsi="Times New Roman" w:cs="Times New Roman"/>
          <w:sz w:val="24"/>
          <w:szCs w:val="24"/>
        </w:rPr>
      </w:pPr>
    </w:p>
    <w:p w:rsidR="005C4C62" w:rsidRDefault="005C4C62">
      <w:pPr>
        <w:jc w:val="center"/>
        <w:rPr>
          <w:rFonts w:ascii="Times New Roman" w:hAnsi="Times New Roman" w:cs="Times New Roman"/>
          <w:sz w:val="24"/>
          <w:szCs w:val="24"/>
        </w:rPr>
      </w:pPr>
      <w:r>
        <w:rPr>
          <w:rFonts w:ascii="Times New Roman" w:hAnsi="Times New Roman" w:cs="Times New Roman"/>
          <w:b/>
          <w:sz w:val="24"/>
          <w:szCs w:val="24"/>
        </w:rPr>
        <w:t>§ 2</w:t>
      </w:r>
    </w:p>
    <w:p w:rsidR="005C4C62" w:rsidRDefault="005C4C62" w:rsidP="00BD5A9B">
      <w:pPr>
        <w:jc w:val="both"/>
        <w:rPr>
          <w:rFonts w:ascii="Times New Roman" w:hAnsi="Times New Roman" w:cs="Times New Roman"/>
          <w:sz w:val="24"/>
          <w:szCs w:val="24"/>
        </w:rPr>
      </w:pPr>
      <w:r>
        <w:rPr>
          <w:rFonts w:ascii="Times New Roman" w:hAnsi="Times New Roman" w:cs="Times New Roman"/>
          <w:sz w:val="24"/>
          <w:szCs w:val="24"/>
        </w:rPr>
        <w:t>Ilekroć w niniejszym dokumencie jest mowa o jednostce organizacyjnej, należy przez to rozumieć</w:t>
      </w:r>
      <w:r w:rsidR="006A0600" w:rsidRPr="006A0600">
        <w:rPr>
          <w:rFonts w:ascii="Times New Roman" w:hAnsi="Times New Roman" w:cs="Times New Roman"/>
          <w:sz w:val="24"/>
          <w:szCs w:val="24"/>
        </w:rPr>
        <w:t>Stowarzyszenie Przyjaciół Olimpiady Artystycznej</w:t>
      </w:r>
      <w:r w:rsidR="00E90DCE">
        <w:rPr>
          <w:rFonts w:ascii="Times New Roman" w:hAnsi="Times New Roman" w:cs="Times New Roman"/>
          <w:sz w:val="24"/>
          <w:szCs w:val="24"/>
        </w:rPr>
        <w:t>,</w:t>
      </w:r>
      <w:r w:rsidR="006A0600">
        <w:rPr>
          <w:rFonts w:ascii="Times New Roman" w:hAnsi="Times New Roman" w:cs="Times New Roman"/>
          <w:sz w:val="24"/>
          <w:szCs w:val="24"/>
        </w:rPr>
        <w:t xml:space="preserve"> posługujące</w:t>
      </w:r>
      <w:r w:rsidR="00F973FE">
        <w:rPr>
          <w:rFonts w:ascii="Times New Roman" w:hAnsi="Times New Roman" w:cs="Times New Roman"/>
          <w:sz w:val="24"/>
          <w:szCs w:val="24"/>
        </w:rPr>
        <w:t xml:space="preserve"> się numerem REGON: </w:t>
      </w:r>
      <w:r w:rsidR="006A0600" w:rsidRPr="006A0600">
        <w:rPr>
          <w:rFonts w:ascii="Times New Roman" w:hAnsi="Times New Roman" w:cs="Times New Roman"/>
          <w:sz w:val="24"/>
          <w:szCs w:val="24"/>
        </w:rPr>
        <w:t>015748014</w:t>
      </w:r>
      <w:r w:rsidR="00F973FE">
        <w:rPr>
          <w:rFonts w:ascii="Times New Roman" w:hAnsi="Times New Roman" w:cs="Times New Roman"/>
          <w:sz w:val="24"/>
          <w:szCs w:val="24"/>
        </w:rPr>
        <w:t xml:space="preserve">oraz NIP: </w:t>
      </w:r>
      <w:r w:rsidR="006A0600" w:rsidRPr="006A0600">
        <w:rPr>
          <w:rFonts w:ascii="Times New Roman" w:hAnsi="Times New Roman" w:cs="Times New Roman"/>
          <w:sz w:val="24"/>
          <w:szCs w:val="24"/>
        </w:rPr>
        <w:t>5262773616</w:t>
      </w:r>
      <w:r w:rsidR="006A0600">
        <w:rPr>
          <w:rFonts w:ascii="Times New Roman" w:hAnsi="Times New Roman" w:cs="Times New Roman"/>
          <w:sz w:val="24"/>
          <w:szCs w:val="24"/>
        </w:rPr>
        <w:t>, wpisane</w:t>
      </w:r>
      <w:r w:rsidR="00F973FE" w:rsidRPr="00F973FE">
        <w:rPr>
          <w:rFonts w:ascii="Times New Roman" w:hAnsi="Times New Roman" w:cs="Times New Roman"/>
          <w:sz w:val="24"/>
          <w:szCs w:val="24"/>
        </w:rPr>
        <w:t xml:space="preserve"> do KRS pod numerem: </w:t>
      </w:r>
      <w:r w:rsidR="006A0600" w:rsidRPr="006A0600">
        <w:rPr>
          <w:rFonts w:ascii="Times New Roman" w:hAnsi="Times New Roman" w:cs="Times New Roman"/>
          <w:sz w:val="24"/>
          <w:szCs w:val="24"/>
        </w:rPr>
        <w:t>204829</w:t>
      </w:r>
      <w:r w:rsidR="007373B1">
        <w:rPr>
          <w:rFonts w:ascii="Times New Roman" w:hAnsi="Times New Roman" w:cs="Times New Roman"/>
          <w:sz w:val="24"/>
          <w:szCs w:val="24"/>
        </w:rPr>
        <w:t>, jako Administratora Danych Osobowych.</w:t>
      </w:r>
    </w:p>
    <w:p w:rsidR="00F2493A" w:rsidRDefault="00F2493A">
      <w:pPr>
        <w:rPr>
          <w:rFonts w:ascii="Times New Roman" w:hAnsi="Times New Roman" w:cs="Times New Roman"/>
          <w:sz w:val="24"/>
          <w:szCs w:val="24"/>
        </w:rPr>
      </w:pPr>
    </w:p>
    <w:p w:rsidR="005C4C62" w:rsidRDefault="005C4C62">
      <w:pPr>
        <w:jc w:val="center"/>
        <w:rPr>
          <w:rFonts w:ascii="Times New Roman" w:hAnsi="Times New Roman" w:cs="Times New Roman"/>
          <w:b/>
          <w:sz w:val="24"/>
          <w:szCs w:val="24"/>
        </w:rPr>
      </w:pPr>
      <w:r>
        <w:rPr>
          <w:rFonts w:ascii="Times New Roman" w:hAnsi="Times New Roman" w:cs="Times New Roman"/>
          <w:b/>
          <w:sz w:val="24"/>
          <w:szCs w:val="24"/>
        </w:rPr>
        <w:t>Część II – Zasady przetwarzania i ochrony danych osobowych</w:t>
      </w:r>
    </w:p>
    <w:p w:rsidR="00BD5A9B" w:rsidRDefault="00BD5A9B">
      <w:pPr>
        <w:jc w:val="center"/>
        <w:rPr>
          <w:rFonts w:ascii="Times New Roman" w:hAnsi="Times New Roman" w:cs="Times New Roman"/>
          <w:b/>
          <w:sz w:val="24"/>
          <w:szCs w:val="24"/>
        </w:rPr>
      </w:pPr>
    </w:p>
    <w:p w:rsidR="005C4C62" w:rsidRDefault="005C4C62">
      <w:pPr>
        <w:rPr>
          <w:rFonts w:ascii="Times New Roman" w:hAnsi="Times New Roman" w:cs="Times New Roman"/>
          <w:sz w:val="24"/>
          <w:szCs w:val="24"/>
        </w:rPr>
      </w:pPr>
      <w:r>
        <w:rPr>
          <w:rFonts w:ascii="Times New Roman" w:hAnsi="Times New Roman" w:cs="Times New Roman"/>
          <w:b/>
          <w:sz w:val="24"/>
          <w:szCs w:val="24"/>
        </w:rPr>
        <w:t xml:space="preserve">                                                                       § 1</w:t>
      </w:r>
    </w:p>
    <w:p w:rsidR="005C4C62" w:rsidRDefault="005C4C62" w:rsidP="00BD5A9B">
      <w:pPr>
        <w:jc w:val="both"/>
        <w:rPr>
          <w:rFonts w:ascii="Times New Roman" w:hAnsi="Times New Roman" w:cs="Times New Roman"/>
          <w:b/>
          <w:sz w:val="24"/>
          <w:szCs w:val="24"/>
        </w:rPr>
      </w:pPr>
      <w:r>
        <w:rPr>
          <w:rFonts w:ascii="Times New Roman" w:hAnsi="Times New Roman" w:cs="Times New Roman"/>
          <w:sz w:val="24"/>
          <w:szCs w:val="24"/>
        </w:rPr>
        <w:t>Każda osoba, mająca dostęp do danych osobowych przetwarzanych w jednostce organizacyjnej jest zobowiązana do zapoznania się z niniejszym dokumentem.</w:t>
      </w:r>
    </w:p>
    <w:p w:rsidR="005C4C62" w:rsidRDefault="005C4C62">
      <w:pPr>
        <w:pStyle w:val="Akapitzlist1"/>
        <w:rPr>
          <w:rFonts w:ascii="Times New Roman" w:hAnsi="Times New Roman" w:cs="Times New Roman"/>
          <w:sz w:val="24"/>
          <w:szCs w:val="24"/>
        </w:rPr>
      </w:pPr>
      <w:r>
        <w:rPr>
          <w:rFonts w:ascii="Times New Roman" w:hAnsi="Times New Roman" w:cs="Times New Roman"/>
          <w:b/>
          <w:sz w:val="24"/>
          <w:szCs w:val="24"/>
        </w:rPr>
        <w:t xml:space="preserve">                                                           § 2</w:t>
      </w:r>
    </w:p>
    <w:p w:rsidR="00F2493A" w:rsidRDefault="005C4C62" w:rsidP="00660361">
      <w:pPr>
        <w:jc w:val="both"/>
        <w:rPr>
          <w:rFonts w:ascii="Times New Roman" w:hAnsi="Times New Roman" w:cs="Times New Roman"/>
          <w:b/>
          <w:sz w:val="24"/>
          <w:szCs w:val="24"/>
        </w:rPr>
      </w:pPr>
      <w:r>
        <w:rPr>
          <w:rFonts w:ascii="Times New Roman" w:hAnsi="Times New Roman" w:cs="Times New Roman"/>
          <w:sz w:val="24"/>
          <w:szCs w:val="24"/>
        </w:rPr>
        <w:t>Wymagany przez rozporządzenie wykaz budynków, pomieszczeń lub części pomieszczeń tworzących obszar, w którym przetwarzane są dane osobowe (zwany dalej „obszarem przetwarzania”) stanowi załącznik nr 1 do niniejszego dokumentu.</w:t>
      </w:r>
    </w:p>
    <w:p w:rsidR="00A83038" w:rsidRPr="00660361" w:rsidRDefault="00A83038" w:rsidP="00660361">
      <w:pPr>
        <w:jc w:val="both"/>
        <w:rPr>
          <w:rFonts w:ascii="Times New Roman" w:hAnsi="Times New Roman" w:cs="Times New Roman"/>
          <w:sz w:val="24"/>
          <w:szCs w:val="24"/>
        </w:rPr>
      </w:pPr>
    </w:p>
    <w:p w:rsidR="005C4C62" w:rsidRDefault="005C4C62">
      <w:pPr>
        <w:pStyle w:val="Akapitzlist1"/>
        <w:rPr>
          <w:rFonts w:ascii="Times New Roman" w:hAnsi="Times New Roman" w:cs="Times New Roman"/>
          <w:sz w:val="24"/>
          <w:szCs w:val="24"/>
        </w:rPr>
      </w:pPr>
      <w:r>
        <w:rPr>
          <w:rFonts w:ascii="Times New Roman" w:hAnsi="Times New Roman" w:cs="Times New Roman"/>
          <w:b/>
          <w:sz w:val="24"/>
          <w:szCs w:val="24"/>
        </w:rPr>
        <w:lastRenderedPageBreak/>
        <w:t xml:space="preserve">                                                             § 3</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Wymagany przez rozporządzenie wykaz zbiorów danych osobowych wraz ze wskazaniem programów zastosowanych do przetwarzania tych danych, opis struktury zbiorów danych wskazujący zawartość poszczególnych pól informacyjnych i powiązania między nimi oraz sposób przepływu danych pomiędzy poszczególnymi systemami, stanowi załącznik nr 2 do niniejszego dokumentu.</w:t>
      </w:r>
    </w:p>
    <w:p w:rsidR="0044500D" w:rsidRDefault="0044500D">
      <w:pPr>
        <w:jc w:val="both"/>
        <w:rPr>
          <w:rFonts w:ascii="Times New Roman" w:hAnsi="Times New Roman" w:cs="Times New Roman"/>
          <w:b/>
          <w:sz w:val="24"/>
          <w:szCs w:val="24"/>
        </w:rPr>
      </w:pPr>
    </w:p>
    <w:p w:rsidR="005C4C62" w:rsidRDefault="005C4C62">
      <w:pPr>
        <w:pStyle w:val="Akapitzlist1"/>
        <w:rPr>
          <w:rFonts w:ascii="Times New Roman" w:hAnsi="Times New Roman" w:cs="Times New Roman"/>
          <w:sz w:val="24"/>
          <w:szCs w:val="24"/>
        </w:rPr>
      </w:pPr>
      <w:r>
        <w:rPr>
          <w:rFonts w:ascii="Times New Roman" w:hAnsi="Times New Roman" w:cs="Times New Roman"/>
          <w:b/>
          <w:sz w:val="24"/>
          <w:szCs w:val="24"/>
        </w:rPr>
        <w:t xml:space="preserve">                                                             § 4</w:t>
      </w:r>
    </w:p>
    <w:p w:rsidR="005C4C62" w:rsidRDefault="005C4C62">
      <w:pPr>
        <w:jc w:val="both"/>
        <w:rPr>
          <w:rFonts w:ascii="Times New Roman" w:hAnsi="Times New Roman" w:cs="Times New Roman"/>
          <w:b/>
          <w:sz w:val="24"/>
          <w:szCs w:val="24"/>
        </w:rPr>
      </w:pPr>
      <w:r>
        <w:rPr>
          <w:rFonts w:ascii="Times New Roman" w:hAnsi="Times New Roman" w:cs="Times New Roman"/>
          <w:sz w:val="24"/>
          <w:szCs w:val="24"/>
        </w:rPr>
        <w:t xml:space="preserve">Osoby, które przetwarzają w jednostce organizacyjnej dane osobowe, muszą posiadać pisemne upoważnienie do przetwarzania danych nadane przez </w:t>
      </w:r>
      <w:r>
        <w:rPr>
          <w:rFonts w:ascii="Times New Roman" w:hAnsi="Times New Roman" w:cs="Times New Roman"/>
          <w:color w:val="000000"/>
          <w:sz w:val="24"/>
          <w:szCs w:val="24"/>
        </w:rPr>
        <w:t xml:space="preserve">Administratora Danych Osobowych </w:t>
      </w:r>
      <w:r>
        <w:rPr>
          <w:rFonts w:ascii="Times New Roman" w:hAnsi="Times New Roman" w:cs="Times New Roman"/>
          <w:sz w:val="24"/>
          <w:szCs w:val="24"/>
        </w:rPr>
        <w:t>(załącznik nr 3 do niniejszego dokumentu) oraz pod</w:t>
      </w:r>
      <w:r w:rsidR="00CC3E08">
        <w:rPr>
          <w:rFonts w:ascii="Times New Roman" w:hAnsi="Times New Roman" w:cs="Times New Roman"/>
          <w:sz w:val="24"/>
          <w:szCs w:val="24"/>
        </w:rPr>
        <w:t>pisać oświadczenie</w:t>
      </w:r>
      <w:r>
        <w:rPr>
          <w:rFonts w:ascii="Times New Roman" w:hAnsi="Times New Roman" w:cs="Times New Roman"/>
          <w:sz w:val="24"/>
          <w:szCs w:val="24"/>
        </w:rPr>
        <w:t xml:space="preserve"> o zachowaniu poufności tych danych (załącznik nr 4</w:t>
      </w:r>
      <w:r w:rsidR="009904A5">
        <w:rPr>
          <w:rFonts w:ascii="Times New Roman" w:hAnsi="Times New Roman" w:cs="Times New Roman"/>
          <w:sz w:val="24"/>
          <w:szCs w:val="24"/>
        </w:rPr>
        <w:t xml:space="preserve"> </w:t>
      </w:r>
      <w:r>
        <w:rPr>
          <w:rFonts w:ascii="Times New Roman" w:hAnsi="Times New Roman" w:cs="Times New Roman"/>
          <w:sz w:val="24"/>
          <w:szCs w:val="24"/>
        </w:rPr>
        <w:t>do niniejszego dokumentu)</w:t>
      </w:r>
      <w:r w:rsidR="009904A5">
        <w:rPr>
          <w:rFonts w:ascii="Times New Roman" w:hAnsi="Times New Roman" w:cs="Times New Roman"/>
          <w:sz w:val="24"/>
          <w:szCs w:val="24"/>
        </w:rPr>
        <w:t xml:space="preserve"> </w:t>
      </w:r>
      <w:r w:rsidR="00CC3E08" w:rsidRPr="00CC3E08">
        <w:rPr>
          <w:rFonts w:ascii="Times New Roman" w:hAnsi="Times New Roman" w:cs="Times New Roman"/>
          <w:sz w:val="24"/>
          <w:szCs w:val="24"/>
        </w:rPr>
        <w:t>lub jego odpowiednik w umowie zawieranej z jednostką organizacyjną</w:t>
      </w:r>
      <w:bookmarkStart w:id="0" w:name="_GoBack"/>
      <w:bookmarkEnd w:id="0"/>
      <w:r>
        <w:rPr>
          <w:rFonts w:ascii="Times New Roman" w:hAnsi="Times New Roman" w:cs="Times New Roman"/>
          <w:sz w:val="24"/>
          <w:szCs w:val="24"/>
        </w:rPr>
        <w:t>.</w:t>
      </w:r>
    </w:p>
    <w:p w:rsidR="005C4C62" w:rsidRDefault="005C4C62">
      <w:pPr>
        <w:rPr>
          <w:rFonts w:ascii="Times New Roman" w:hAnsi="Times New Roman" w:cs="Times New Roman"/>
          <w:b/>
          <w:sz w:val="24"/>
          <w:szCs w:val="24"/>
        </w:rPr>
      </w:pPr>
    </w:p>
    <w:p w:rsidR="005C4C62" w:rsidRDefault="005C4C62">
      <w:pPr>
        <w:rPr>
          <w:rFonts w:ascii="Times New Roman" w:hAnsi="Times New Roman" w:cs="Times New Roman"/>
          <w:sz w:val="24"/>
          <w:szCs w:val="24"/>
        </w:rPr>
      </w:pPr>
      <w:r>
        <w:rPr>
          <w:rFonts w:ascii="Times New Roman" w:hAnsi="Times New Roman" w:cs="Times New Roman"/>
          <w:b/>
          <w:sz w:val="24"/>
          <w:szCs w:val="24"/>
        </w:rPr>
        <w:t xml:space="preserve">                                                                         § 5</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Każda osoba posiadająca upoważnienie do przetwarzania danych osobowych posiada swój identyfikator oraz hasło, pozwalające na zalogowanie się do systemu informatycznego,          w którym przetwarzane są dane osobowe. Techniczne wymagania, jakie musi spełniać hasło, określone zostały w części II § 2 Instrukcji Zarządzania Systemem Informatycznym.</w:t>
      </w:r>
    </w:p>
    <w:p w:rsidR="005C4C62" w:rsidRDefault="005C4C62">
      <w:pPr>
        <w:rPr>
          <w:rFonts w:ascii="Times New Roman" w:hAnsi="Times New Roman" w:cs="Times New Roman"/>
          <w:sz w:val="24"/>
          <w:szCs w:val="24"/>
        </w:rPr>
      </w:pPr>
    </w:p>
    <w:p w:rsidR="005C4C62" w:rsidRDefault="005C4C62">
      <w:pPr>
        <w:rPr>
          <w:rFonts w:ascii="Times New Roman" w:hAnsi="Times New Roman" w:cs="Times New Roman"/>
          <w:sz w:val="24"/>
          <w:szCs w:val="24"/>
        </w:rPr>
      </w:pPr>
      <w:r>
        <w:rPr>
          <w:rFonts w:ascii="Times New Roman" w:hAnsi="Times New Roman" w:cs="Times New Roman"/>
          <w:b/>
          <w:sz w:val="24"/>
          <w:szCs w:val="24"/>
        </w:rPr>
        <w:t xml:space="preserve">                                                                         § 6</w:t>
      </w:r>
    </w:p>
    <w:p w:rsidR="005C4C62" w:rsidRDefault="00995C9F" w:rsidP="00995C9F">
      <w:pPr>
        <w:jc w:val="both"/>
        <w:rPr>
          <w:rFonts w:ascii="Times New Roman" w:hAnsi="Times New Roman" w:cs="Times New Roman"/>
          <w:sz w:val="24"/>
          <w:szCs w:val="24"/>
        </w:rPr>
      </w:pPr>
      <w:r w:rsidRPr="00995C9F">
        <w:rPr>
          <w:rFonts w:ascii="Times New Roman" w:hAnsi="Times New Roman" w:cs="Times New Roman"/>
          <w:sz w:val="24"/>
          <w:szCs w:val="24"/>
        </w:rPr>
        <w:t>W przypadku konieczności dostępu do obszaru przetwarzania osób, nieposiadających upoważnienia, o jakim mowa w § 4 (załącznik nr 3 do niniejszego dokumentu), które muszą dokonać doraźnych prac o charakterze serwisowym lub innym, podpisują oni oświadczenie  o zachowaniu poufności (załącznik nr 4 do niniejszego dokumentu), chyba że czynności odbywają się pod nadzorem osoby upoważnionej do przetwarzania danych.</w:t>
      </w:r>
    </w:p>
    <w:p w:rsidR="0060374E" w:rsidRDefault="0060374E" w:rsidP="00995C9F">
      <w:pPr>
        <w:jc w:val="both"/>
        <w:rPr>
          <w:rFonts w:ascii="Times New Roman" w:hAnsi="Times New Roman" w:cs="Times New Roman"/>
          <w:sz w:val="24"/>
          <w:szCs w:val="24"/>
        </w:rPr>
      </w:pPr>
    </w:p>
    <w:p w:rsidR="00D22E61" w:rsidRDefault="00D22E61" w:rsidP="00995C9F">
      <w:pPr>
        <w:jc w:val="both"/>
        <w:rPr>
          <w:rFonts w:ascii="Times New Roman" w:hAnsi="Times New Roman" w:cs="Times New Roman"/>
          <w:sz w:val="24"/>
          <w:szCs w:val="24"/>
        </w:rPr>
      </w:pPr>
    </w:p>
    <w:p w:rsidR="00D22E61" w:rsidRDefault="00D22E61" w:rsidP="00995C9F">
      <w:pPr>
        <w:jc w:val="both"/>
        <w:rPr>
          <w:rFonts w:ascii="Times New Roman" w:hAnsi="Times New Roman" w:cs="Times New Roman"/>
          <w:sz w:val="24"/>
          <w:szCs w:val="24"/>
        </w:rPr>
      </w:pPr>
    </w:p>
    <w:p w:rsidR="005C4C62" w:rsidRDefault="005C4C62" w:rsidP="009904A5">
      <w:pPr>
        <w:tabs>
          <w:tab w:val="left" w:pos="4253"/>
        </w:tabs>
        <w:jc w:val="center"/>
        <w:rPr>
          <w:rFonts w:ascii="Times New Roman" w:hAnsi="Times New Roman" w:cs="Times New Roman"/>
          <w:sz w:val="24"/>
          <w:szCs w:val="24"/>
        </w:rPr>
      </w:pPr>
      <w:r>
        <w:rPr>
          <w:rFonts w:ascii="Times New Roman" w:hAnsi="Times New Roman" w:cs="Times New Roman"/>
          <w:b/>
          <w:sz w:val="24"/>
          <w:szCs w:val="24"/>
        </w:rPr>
        <w:t>§ 7</w:t>
      </w:r>
    </w:p>
    <w:p w:rsidR="0044500D" w:rsidRDefault="005C4C62">
      <w:pPr>
        <w:jc w:val="both"/>
        <w:rPr>
          <w:rFonts w:ascii="Times New Roman" w:hAnsi="Times New Roman" w:cs="Times New Roman"/>
          <w:b/>
          <w:sz w:val="24"/>
          <w:szCs w:val="24"/>
        </w:rPr>
      </w:pPr>
      <w:r>
        <w:rPr>
          <w:rFonts w:ascii="Times New Roman" w:hAnsi="Times New Roman" w:cs="Times New Roman"/>
          <w:sz w:val="24"/>
          <w:szCs w:val="24"/>
        </w:rPr>
        <w:t>Zlecenie podmiotowi zewnętrznemu przetwarzania danych osobowych może nastąpić wyłącznie w ramach umowy powierzenia przetwarzania danych osobowych, zgodnie z art. 31 ustawy.</w:t>
      </w:r>
    </w:p>
    <w:p w:rsidR="007472FE" w:rsidRDefault="007472FE">
      <w:pPr>
        <w:jc w:val="both"/>
        <w:rPr>
          <w:rFonts w:ascii="Times New Roman" w:hAnsi="Times New Roman" w:cs="Times New Roman"/>
          <w:b/>
          <w:sz w:val="24"/>
          <w:szCs w:val="24"/>
        </w:rPr>
      </w:pPr>
    </w:p>
    <w:p w:rsidR="005C4C62" w:rsidRDefault="005C4C62">
      <w:pPr>
        <w:rPr>
          <w:rFonts w:ascii="Times New Roman" w:hAnsi="Times New Roman" w:cs="Times New Roman"/>
          <w:sz w:val="24"/>
          <w:szCs w:val="24"/>
        </w:rPr>
      </w:pPr>
      <w:r>
        <w:rPr>
          <w:rFonts w:ascii="Times New Roman" w:hAnsi="Times New Roman" w:cs="Times New Roman"/>
          <w:b/>
          <w:sz w:val="24"/>
          <w:szCs w:val="24"/>
        </w:rPr>
        <w:lastRenderedPageBreak/>
        <w:t xml:space="preserve">                                                                         § 8</w:t>
      </w:r>
    </w:p>
    <w:p w:rsidR="005C4C62" w:rsidRDefault="005C4C62">
      <w:pPr>
        <w:jc w:val="both"/>
        <w:rPr>
          <w:rFonts w:ascii="Times New Roman" w:hAnsi="Times New Roman" w:cs="Times New Roman"/>
          <w:b/>
          <w:sz w:val="24"/>
          <w:szCs w:val="24"/>
        </w:rPr>
      </w:pPr>
      <w:r>
        <w:rPr>
          <w:rFonts w:ascii="Times New Roman" w:hAnsi="Times New Roman" w:cs="Times New Roman"/>
          <w:sz w:val="24"/>
          <w:szCs w:val="24"/>
        </w:rPr>
        <w:t xml:space="preserve">Udostępnienie danych osobowych podmiotowi zewnętrznemu może nastąpić wyłącznie po pozytywnym zweryfikowaniu ustawowych przesłanek dopuszczalności takiego udostępnienia, przez co rozumie się w szczególności </w:t>
      </w:r>
      <w:r w:rsidR="00CD19B3">
        <w:rPr>
          <w:rFonts w:ascii="Times New Roman" w:hAnsi="Times New Roman" w:cs="Times New Roman"/>
          <w:sz w:val="24"/>
          <w:szCs w:val="24"/>
        </w:rPr>
        <w:t>właściwie umotywowany</w:t>
      </w:r>
      <w:r>
        <w:rPr>
          <w:rFonts w:ascii="Times New Roman" w:hAnsi="Times New Roman" w:cs="Times New Roman"/>
          <w:sz w:val="24"/>
          <w:szCs w:val="24"/>
        </w:rPr>
        <w:t xml:space="preserve"> wniosek podmiotu uprawnionego.</w:t>
      </w:r>
    </w:p>
    <w:p w:rsidR="005C4C62" w:rsidRDefault="005C4C62">
      <w:pPr>
        <w:rPr>
          <w:rFonts w:ascii="Times New Roman" w:hAnsi="Times New Roman" w:cs="Times New Roman"/>
          <w:b/>
          <w:sz w:val="24"/>
          <w:szCs w:val="24"/>
        </w:rPr>
      </w:pPr>
    </w:p>
    <w:p w:rsidR="005C4C62" w:rsidRDefault="005C4C62">
      <w:pPr>
        <w:rPr>
          <w:rFonts w:ascii="Times New Roman" w:hAnsi="Times New Roman" w:cs="Times New Roman"/>
          <w:sz w:val="24"/>
          <w:szCs w:val="24"/>
        </w:rPr>
      </w:pPr>
      <w:r>
        <w:rPr>
          <w:rFonts w:ascii="Times New Roman" w:hAnsi="Times New Roman" w:cs="Times New Roman"/>
          <w:b/>
          <w:sz w:val="24"/>
          <w:szCs w:val="24"/>
        </w:rPr>
        <w:t xml:space="preserve">                                                                        § 9</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Dokumenty zawierające dane osobowe przechowywane w formie papierowej, upoważnione osoby przechowują w obszarze przetwarzania danych w szafach zamykanych na klucz</w:t>
      </w:r>
      <w:r w:rsidR="000B325C">
        <w:rPr>
          <w:rFonts w:ascii="Times New Roman" w:hAnsi="Times New Roman" w:cs="Times New Roman"/>
          <w:sz w:val="24"/>
          <w:szCs w:val="24"/>
        </w:rPr>
        <w:t xml:space="preserve"> i w odrębnych pomieszczeniach zamykanych na klucz</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W przypadku konieczności zniszczenia papierowych dokumentów zawierających dane osobowe, ich zniszczenie dokonuje się poprzez pocięcie w niszczarce</w:t>
      </w:r>
      <w:r w:rsidR="00BD7973">
        <w:rPr>
          <w:rFonts w:ascii="Times New Roman" w:hAnsi="Times New Roman" w:cs="Times New Roman"/>
          <w:sz w:val="24"/>
          <w:szCs w:val="24"/>
        </w:rPr>
        <w:t xml:space="preserve"> </w:t>
      </w:r>
      <w:r w:rsidR="00BF36CC" w:rsidRPr="00BF36CC">
        <w:rPr>
          <w:rFonts w:ascii="Times New Roman" w:hAnsi="Times New Roman" w:cs="Times New Roman"/>
          <w:sz w:val="24"/>
          <w:szCs w:val="24"/>
        </w:rPr>
        <w:t>lub w inny sposób uniemożliwiający odczytanie wyżej wymienionych danych</w:t>
      </w:r>
      <w:r>
        <w:rPr>
          <w:rFonts w:ascii="Times New Roman" w:hAnsi="Times New Roman" w:cs="Times New Roman"/>
          <w:sz w:val="24"/>
          <w:szCs w:val="24"/>
        </w:rPr>
        <w:t xml:space="preserve">.  </w:t>
      </w:r>
    </w:p>
    <w:p w:rsidR="005C4C62" w:rsidRDefault="005C4C62">
      <w:pPr>
        <w:jc w:val="both"/>
        <w:rPr>
          <w:rFonts w:ascii="Times New Roman" w:hAnsi="Times New Roman" w:cs="Times New Roman"/>
          <w:sz w:val="24"/>
          <w:szCs w:val="24"/>
        </w:rPr>
      </w:pPr>
    </w:p>
    <w:p w:rsidR="005C4C62" w:rsidRDefault="005C4C62">
      <w:pPr>
        <w:rPr>
          <w:rFonts w:ascii="Times New Roman" w:hAnsi="Times New Roman" w:cs="Times New Roman"/>
          <w:sz w:val="24"/>
          <w:szCs w:val="24"/>
        </w:rPr>
      </w:pPr>
      <w:r>
        <w:rPr>
          <w:rFonts w:ascii="Times New Roman" w:hAnsi="Times New Roman" w:cs="Times New Roman"/>
          <w:b/>
          <w:sz w:val="24"/>
          <w:szCs w:val="24"/>
        </w:rPr>
        <w:t xml:space="preserve">                                                                        § 10</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 xml:space="preserve">Zasady przetwarzania danych osobowych w systemie informatycznym określone są </w:t>
      </w:r>
      <w:r>
        <w:rPr>
          <w:rFonts w:ascii="Times New Roman" w:hAnsi="Times New Roman" w:cs="Times New Roman"/>
          <w:sz w:val="24"/>
          <w:szCs w:val="24"/>
        </w:rPr>
        <w:br/>
        <w:t xml:space="preserve">w „Instrukcji zarządzania systemem informatycznym służącym do przetwarzania danych osobowych w </w:t>
      </w:r>
      <w:r w:rsidR="005E37E4">
        <w:rPr>
          <w:rFonts w:ascii="Times New Roman" w:hAnsi="Times New Roman" w:cs="Times New Roman"/>
          <w:sz w:val="24"/>
          <w:szCs w:val="24"/>
        </w:rPr>
        <w:t>Stowarzyszeniu</w:t>
      </w:r>
      <w:r w:rsidR="005E37E4" w:rsidRPr="005E37E4">
        <w:rPr>
          <w:rFonts w:ascii="Times New Roman" w:hAnsi="Times New Roman" w:cs="Times New Roman"/>
          <w:sz w:val="24"/>
          <w:szCs w:val="24"/>
        </w:rPr>
        <w:t xml:space="preserve"> Przyjaciół Olimpiady Artystycznej</w:t>
      </w:r>
      <w:r w:rsidR="00707994">
        <w:rPr>
          <w:rFonts w:ascii="Times New Roman" w:hAnsi="Times New Roman" w:cs="Times New Roman"/>
          <w:sz w:val="24"/>
          <w:szCs w:val="24"/>
        </w:rPr>
        <w:t>.</w:t>
      </w:r>
      <w:r w:rsidR="0060374E">
        <w:rPr>
          <w:rFonts w:ascii="Times New Roman" w:hAnsi="Times New Roman" w:cs="Times New Roman"/>
          <w:color w:val="7F7F7F"/>
          <w:sz w:val="24"/>
          <w:szCs w:val="24"/>
        </w:rPr>
        <w:t>”</w:t>
      </w:r>
    </w:p>
    <w:p w:rsidR="005C4C62" w:rsidRDefault="005C4C62">
      <w:pPr>
        <w:rPr>
          <w:rFonts w:ascii="Times New Roman" w:hAnsi="Times New Roman" w:cs="Times New Roman"/>
          <w:sz w:val="24"/>
          <w:szCs w:val="24"/>
        </w:rPr>
      </w:pPr>
    </w:p>
    <w:p w:rsidR="005C4C62" w:rsidRDefault="005C4C62">
      <w:pPr>
        <w:tabs>
          <w:tab w:val="left" w:pos="4253"/>
        </w:tabs>
        <w:rPr>
          <w:rFonts w:ascii="Times New Roman" w:hAnsi="Times New Roman" w:cs="Times New Roman"/>
          <w:sz w:val="24"/>
          <w:szCs w:val="24"/>
        </w:rPr>
      </w:pPr>
      <w:r>
        <w:rPr>
          <w:rFonts w:ascii="Times New Roman" w:hAnsi="Times New Roman" w:cs="Times New Roman"/>
          <w:b/>
          <w:sz w:val="24"/>
          <w:szCs w:val="24"/>
        </w:rPr>
        <w:t xml:space="preserve">                                                                        § 11</w:t>
      </w:r>
    </w:p>
    <w:p w:rsidR="005C4C62" w:rsidRDefault="005C4C62">
      <w:pPr>
        <w:jc w:val="both"/>
        <w:rPr>
          <w:rFonts w:ascii="Times New Roman" w:hAnsi="Times New Roman" w:cs="Times New Roman"/>
          <w:b/>
          <w:sz w:val="24"/>
          <w:szCs w:val="24"/>
        </w:rPr>
      </w:pPr>
      <w:r>
        <w:rPr>
          <w:rFonts w:ascii="Times New Roman" w:hAnsi="Times New Roman" w:cs="Times New Roman"/>
          <w:sz w:val="24"/>
          <w:szCs w:val="24"/>
        </w:rPr>
        <w:t xml:space="preserve">Nadzór nad przetwarzaniem danych osobowych w jednostce organizacyjnej sprawuje </w:t>
      </w:r>
      <w:r w:rsidR="009621C2">
        <w:rPr>
          <w:rFonts w:ascii="Times New Roman" w:hAnsi="Times New Roman" w:cs="Times New Roman"/>
          <w:sz w:val="24"/>
          <w:szCs w:val="24"/>
        </w:rPr>
        <w:t xml:space="preserve">prezes zarządu, który </w:t>
      </w:r>
      <w:r>
        <w:rPr>
          <w:rFonts w:ascii="Times New Roman" w:hAnsi="Times New Roman" w:cs="Times New Roman"/>
          <w:sz w:val="24"/>
          <w:szCs w:val="24"/>
        </w:rPr>
        <w:t xml:space="preserve">może wyznaczyć pełnomocnika ds. danych osobowych do którego zadań będzie należało bezpośrednie nadzorowanie stanu realizacji procedur związanych z ochroną danych osobowych, a w razie potrzeby także bezpośrednia realizacja procedur w imieniu </w:t>
      </w:r>
      <w:r w:rsidR="009621C2">
        <w:rPr>
          <w:rFonts w:ascii="Times New Roman" w:hAnsi="Times New Roman" w:cs="Times New Roman"/>
          <w:sz w:val="24"/>
          <w:szCs w:val="24"/>
        </w:rPr>
        <w:t>prezesa zarządu</w:t>
      </w:r>
      <w:r>
        <w:rPr>
          <w:rFonts w:ascii="Times New Roman" w:hAnsi="Times New Roman" w:cs="Times New Roman"/>
          <w:sz w:val="24"/>
          <w:szCs w:val="24"/>
        </w:rPr>
        <w:t xml:space="preserve">. </w:t>
      </w:r>
      <w:r w:rsidR="009621C2">
        <w:rPr>
          <w:rFonts w:ascii="Times New Roman" w:hAnsi="Times New Roman" w:cs="Times New Roman"/>
          <w:sz w:val="24"/>
          <w:szCs w:val="24"/>
        </w:rPr>
        <w:t>Upoważnienie</w:t>
      </w:r>
      <w:r>
        <w:rPr>
          <w:rFonts w:ascii="Times New Roman" w:hAnsi="Times New Roman" w:cs="Times New Roman"/>
          <w:sz w:val="24"/>
          <w:szCs w:val="24"/>
        </w:rPr>
        <w:t xml:space="preserve"> dla pełnomocnika ds. danych osobowych stanowi załącznik nr 5 do niniejszego dokumentu. W przypadku wyznaczenia Pełnomocnika ds. danych osobowych należy do niego odnosić obowiązki przewidziane w paragrafach następujących dla osoby nadzorującej przetwarzanie danych.</w:t>
      </w:r>
    </w:p>
    <w:p w:rsidR="008B691B" w:rsidRDefault="008B691B">
      <w:pPr>
        <w:rPr>
          <w:rFonts w:ascii="Times New Roman" w:hAnsi="Times New Roman" w:cs="Times New Roman"/>
          <w:b/>
          <w:sz w:val="24"/>
          <w:szCs w:val="24"/>
        </w:rPr>
      </w:pPr>
    </w:p>
    <w:p w:rsidR="005C4C62" w:rsidRDefault="005C4C62">
      <w:pPr>
        <w:rPr>
          <w:rFonts w:ascii="Times New Roman" w:hAnsi="Times New Roman" w:cs="Times New Roman"/>
          <w:b/>
          <w:sz w:val="24"/>
          <w:szCs w:val="24"/>
        </w:rPr>
      </w:pPr>
    </w:p>
    <w:p w:rsidR="005C4C62" w:rsidRDefault="005C4C62">
      <w:pPr>
        <w:tabs>
          <w:tab w:val="left" w:pos="4253"/>
        </w:tabs>
        <w:rPr>
          <w:rFonts w:ascii="Times New Roman" w:hAnsi="Times New Roman" w:cs="Times New Roman"/>
          <w:sz w:val="24"/>
          <w:szCs w:val="24"/>
        </w:rPr>
      </w:pPr>
      <w:r>
        <w:rPr>
          <w:rFonts w:ascii="Times New Roman" w:hAnsi="Times New Roman" w:cs="Times New Roman"/>
          <w:b/>
          <w:sz w:val="24"/>
          <w:szCs w:val="24"/>
        </w:rPr>
        <w:t xml:space="preserve">                                                                        § 12</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 xml:space="preserve">Osoba nadzorująca przetwarzanie danych prowadzi wykaz zbiorów danych osobowych przetwarzanych w jednostce organizacyjnej (załącznik nr 2 do niniejszego dokumentu) oraz, kiedy jest to wymagane przez przepisy, zgłasza zbiory do rejestracji do GIODO. W ramach </w:t>
      </w:r>
      <w:r>
        <w:rPr>
          <w:rFonts w:ascii="Times New Roman" w:hAnsi="Times New Roman" w:cs="Times New Roman"/>
          <w:sz w:val="24"/>
          <w:szCs w:val="24"/>
        </w:rPr>
        <w:lastRenderedPageBreak/>
        <w:t>nadzoru nad przetwarzaniem danych, osoba ta sprawdza w szczególności cele, zakres przetwarzania, czas przetwarzania oraz sposoby zabezpieczenia danych osobowych. Upoważnienie do przetwarzania danych osobowych (załącznik nr 3do niniejszego dokumentu) nadaje osoba nadzorująca przetwarzanie danych, która  jest  także zobowiązana do przeprowadzania analizy ryzyk związanych z zagrożeniami związanymi z przetwarzaniem danych osobowych w jednostce organizacyjnej.</w:t>
      </w:r>
    </w:p>
    <w:p w:rsidR="005C4C62" w:rsidRDefault="005C4C62">
      <w:pPr>
        <w:rPr>
          <w:rFonts w:ascii="Times New Roman" w:hAnsi="Times New Roman" w:cs="Times New Roman"/>
          <w:b/>
          <w:sz w:val="24"/>
          <w:szCs w:val="24"/>
        </w:rPr>
      </w:pPr>
    </w:p>
    <w:p w:rsidR="005C4C62" w:rsidRDefault="005C4C62">
      <w:pPr>
        <w:jc w:val="center"/>
        <w:rPr>
          <w:rFonts w:ascii="Times New Roman" w:hAnsi="Times New Roman" w:cs="Times New Roman"/>
          <w:sz w:val="24"/>
          <w:szCs w:val="24"/>
        </w:rPr>
      </w:pPr>
      <w:r>
        <w:rPr>
          <w:rFonts w:ascii="Times New Roman" w:hAnsi="Times New Roman" w:cs="Times New Roman"/>
          <w:b/>
          <w:sz w:val="24"/>
          <w:szCs w:val="24"/>
        </w:rPr>
        <w:t>§ 13</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Osoba nadzorująca przetwarzanie danych prowadzi również następujące wykazy:</w:t>
      </w:r>
    </w:p>
    <w:p w:rsidR="005C4C62" w:rsidRDefault="005C4C62" w:rsidP="00A83038">
      <w:pPr>
        <w:pStyle w:val="Akapitzlist1"/>
        <w:numPr>
          <w:ilvl w:val="0"/>
          <w:numId w:val="8"/>
        </w:numPr>
        <w:jc w:val="both"/>
        <w:rPr>
          <w:rFonts w:ascii="Times New Roman" w:hAnsi="Times New Roman" w:cs="Times New Roman"/>
          <w:sz w:val="24"/>
          <w:szCs w:val="24"/>
        </w:rPr>
      </w:pPr>
      <w:r>
        <w:rPr>
          <w:rFonts w:ascii="Times New Roman" w:hAnsi="Times New Roman" w:cs="Times New Roman"/>
          <w:sz w:val="24"/>
          <w:szCs w:val="24"/>
        </w:rPr>
        <w:t>ewidencję osób, którym nadano upoważnienia do przetwarzania danych osobowych (załącznik nr 6do niniejszego dokumentu)</w:t>
      </w:r>
    </w:p>
    <w:p w:rsidR="005C4C62" w:rsidRDefault="005C4C62" w:rsidP="00A83038">
      <w:pPr>
        <w:pStyle w:val="Akapitzlist1"/>
        <w:numPr>
          <w:ilvl w:val="0"/>
          <w:numId w:val="8"/>
        </w:numPr>
        <w:jc w:val="both"/>
        <w:rPr>
          <w:rFonts w:ascii="Times New Roman" w:hAnsi="Times New Roman" w:cs="Times New Roman"/>
          <w:sz w:val="24"/>
          <w:szCs w:val="24"/>
        </w:rPr>
      </w:pPr>
      <w:r>
        <w:rPr>
          <w:rFonts w:ascii="Times New Roman" w:hAnsi="Times New Roman" w:cs="Times New Roman"/>
          <w:sz w:val="24"/>
          <w:szCs w:val="24"/>
        </w:rPr>
        <w:t>wykaz pomieszczeń, w których przetwarzane są dane osobowe, stanowiących obszar przetwarzania (załącznik nr 1do niniejszego dokumentu)</w:t>
      </w:r>
    </w:p>
    <w:p w:rsidR="005C4C62" w:rsidRDefault="005C4C62" w:rsidP="00A83038">
      <w:pPr>
        <w:pStyle w:val="Akapitzlist1"/>
        <w:numPr>
          <w:ilvl w:val="0"/>
          <w:numId w:val="8"/>
        </w:numPr>
        <w:jc w:val="both"/>
        <w:rPr>
          <w:rFonts w:ascii="Times New Roman" w:hAnsi="Times New Roman" w:cs="Times New Roman"/>
          <w:sz w:val="24"/>
          <w:szCs w:val="24"/>
        </w:rPr>
      </w:pPr>
      <w:r>
        <w:rPr>
          <w:rFonts w:ascii="Times New Roman" w:hAnsi="Times New Roman" w:cs="Times New Roman"/>
          <w:sz w:val="24"/>
          <w:szCs w:val="24"/>
        </w:rPr>
        <w:t>wykaz podmiotów i osób, którym udostępniono dane (załączniki nr 7 i nr 9do niniejszego dokumentu)</w:t>
      </w:r>
    </w:p>
    <w:p w:rsidR="005C4C62" w:rsidRDefault="005C4C62" w:rsidP="00A83038">
      <w:pPr>
        <w:pStyle w:val="Akapitzlist1"/>
        <w:numPr>
          <w:ilvl w:val="0"/>
          <w:numId w:val="8"/>
        </w:numPr>
        <w:jc w:val="both"/>
        <w:rPr>
          <w:rFonts w:ascii="Times New Roman" w:hAnsi="Times New Roman" w:cs="Times New Roman"/>
          <w:sz w:val="24"/>
          <w:szCs w:val="24"/>
        </w:rPr>
      </w:pPr>
      <w:r>
        <w:rPr>
          <w:rFonts w:ascii="Times New Roman" w:hAnsi="Times New Roman" w:cs="Times New Roman"/>
          <w:sz w:val="24"/>
          <w:szCs w:val="24"/>
        </w:rPr>
        <w:t>wykaz podmiotów,</w:t>
      </w:r>
      <w:r w:rsidR="00820F05">
        <w:rPr>
          <w:rFonts w:ascii="Times New Roman" w:hAnsi="Times New Roman" w:cs="Times New Roman"/>
          <w:sz w:val="24"/>
          <w:szCs w:val="24"/>
        </w:rPr>
        <w:t xml:space="preserve"> z</w:t>
      </w:r>
      <w:r>
        <w:rPr>
          <w:rFonts w:ascii="Times New Roman" w:hAnsi="Times New Roman" w:cs="Times New Roman"/>
          <w:sz w:val="24"/>
          <w:szCs w:val="24"/>
        </w:rPr>
        <w:t xml:space="preserve"> którym</w:t>
      </w:r>
      <w:r w:rsidR="00820F05">
        <w:rPr>
          <w:rFonts w:ascii="Times New Roman" w:hAnsi="Times New Roman" w:cs="Times New Roman"/>
          <w:sz w:val="24"/>
          <w:szCs w:val="24"/>
        </w:rPr>
        <w:t>i zawarto umowy powierzenia przetwarzania danych osobowych w rozumieniu art. 31 ustawy</w:t>
      </w:r>
      <w:r>
        <w:rPr>
          <w:rFonts w:ascii="Times New Roman" w:hAnsi="Times New Roman" w:cs="Times New Roman"/>
          <w:sz w:val="24"/>
          <w:szCs w:val="24"/>
        </w:rPr>
        <w:t xml:space="preserve"> (załącznik nr 8do niniejszego dokumentu)</w:t>
      </w:r>
    </w:p>
    <w:p w:rsidR="005C4C62" w:rsidRDefault="005C4C62">
      <w:pPr>
        <w:rPr>
          <w:rFonts w:ascii="Times New Roman" w:hAnsi="Times New Roman" w:cs="Times New Roman"/>
          <w:sz w:val="24"/>
          <w:szCs w:val="24"/>
        </w:rPr>
      </w:pPr>
    </w:p>
    <w:p w:rsidR="005C4C62" w:rsidRDefault="005C4C62" w:rsidP="00CD642E">
      <w:pPr>
        <w:tabs>
          <w:tab w:val="left" w:pos="4253"/>
        </w:tabs>
        <w:jc w:val="center"/>
        <w:rPr>
          <w:rFonts w:ascii="Times New Roman" w:hAnsi="Times New Roman" w:cs="Times New Roman"/>
          <w:sz w:val="24"/>
          <w:szCs w:val="24"/>
        </w:rPr>
      </w:pPr>
      <w:r>
        <w:rPr>
          <w:rFonts w:ascii="Times New Roman" w:hAnsi="Times New Roman" w:cs="Times New Roman"/>
          <w:b/>
          <w:sz w:val="24"/>
          <w:szCs w:val="24"/>
        </w:rPr>
        <w:t>§ 14</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Osoby upoważnione do przetwarzania danych mają obowiązek:</w:t>
      </w:r>
    </w:p>
    <w:p w:rsidR="005C4C62" w:rsidRDefault="005C4C62" w:rsidP="00A83038">
      <w:pPr>
        <w:pStyle w:val="Akapitzlist1"/>
        <w:numPr>
          <w:ilvl w:val="0"/>
          <w:numId w:val="9"/>
        </w:numPr>
        <w:jc w:val="both"/>
        <w:rPr>
          <w:rFonts w:ascii="Times New Roman" w:hAnsi="Times New Roman" w:cs="Times New Roman"/>
          <w:sz w:val="24"/>
          <w:szCs w:val="24"/>
        </w:rPr>
      </w:pPr>
      <w:r>
        <w:rPr>
          <w:rFonts w:ascii="Times New Roman" w:hAnsi="Times New Roman" w:cs="Times New Roman"/>
          <w:sz w:val="24"/>
          <w:szCs w:val="24"/>
        </w:rPr>
        <w:t>przetwarzać je zgodnie z obowiązującymi przepisami, w szczególności z ustawą i rozporządzeniem</w:t>
      </w:r>
    </w:p>
    <w:p w:rsidR="005C4C62" w:rsidRDefault="005C4C62" w:rsidP="00A83038">
      <w:pPr>
        <w:pStyle w:val="Akapitzlist1"/>
        <w:numPr>
          <w:ilvl w:val="0"/>
          <w:numId w:val="9"/>
        </w:numPr>
        <w:jc w:val="both"/>
        <w:rPr>
          <w:rFonts w:ascii="Times New Roman" w:hAnsi="Times New Roman" w:cs="Times New Roman"/>
          <w:sz w:val="24"/>
          <w:szCs w:val="24"/>
        </w:rPr>
      </w:pPr>
      <w:r>
        <w:rPr>
          <w:rFonts w:ascii="Times New Roman" w:hAnsi="Times New Roman" w:cs="Times New Roman"/>
          <w:sz w:val="24"/>
          <w:szCs w:val="24"/>
        </w:rPr>
        <w:t>nie udostępniać ich oraz uniemożliwiać dostęp do nich osobom nieupoważnionym</w:t>
      </w:r>
    </w:p>
    <w:p w:rsidR="005C4C62" w:rsidRDefault="005C4C62" w:rsidP="00A83038">
      <w:pPr>
        <w:pStyle w:val="Akapitzlist1"/>
        <w:numPr>
          <w:ilvl w:val="0"/>
          <w:numId w:val="9"/>
        </w:numPr>
        <w:jc w:val="both"/>
        <w:rPr>
          <w:rFonts w:ascii="Times New Roman" w:hAnsi="Times New Roman" w:cs="Times New Roman"/>
          <w:sz w:val="24"/>
          <w:szCs w:val="24"/>
        </w:rPr>
      </w:pPr>
      <w:r>
        <w:rPr>
          <w:rFonts w:ascii="Times New Roman" w:hAnsi="Times New Roman" w:cs="Times New Roman"/>
          <w:sz w:val="24"/>
          <w:szCs w:val="24"/>
        </w:rPr>
        <w:t>zabezpieczać je przed zniszczeniem</w:t>
      </w:r>
    </w:p>
    <w:p w:rsidR="00462320" w:rsidRDefault="00462320">
      <w:pPr>
        <w:pStyle w:val="Akapitzlist1"/>
        <w:ind w:left="0"/>
        <w:rPr>
          <w:rFonts w:ascii="Times New Roman" w:hAnsi="Times New Roman" w:cs="Times New Roman"/>
          <w:sz w:val="24"/>
          <w:szCs w:val="24"/>
        </w:rPr>
      </w:pPr>
    </w:p>
    <w:p w:rsidR="005C4C62" w:rsidRDefault="005C4C62" w:rsidP="00CD642E">
      <w:pPr>
        <w:jc w:val="center"/>
        <w:rPr>
          <w:rFonts w:ascii="Times New Roman" w:hAnsi="Times New Roman" w:cs="Times New Roman"/>
          <w:sz w:val="24"/>
          <w:szCs w:val="24"/>
        </w:rPr>
      </w:pPr>
      <w:r>
        <w:rPr>
          <w:rFonts w:ascii="Times New Roman" w:hAnsi="Times New Roman" w:cs="Times New Roman"/>
          <w:b/>
          <w:sz w:val="24"/>
          <w:szCs w:val="24"/>
        </w:rPr>
        <w:t>§ 15</w:t>
      </w:r>
    </w:p>
    <w:p w:rsidR="005C4C62" w:rsidRDefault="005C4C62">
      <w:pPr>
        <w:jc w:val="both"/>
      </w:pPr>
      <w:r>
        <w:rPr>
          <w:rFonts w:ascii="Times New Roman" w:hAnsi="Times New Roman" w:cs="Times New Roman"/>
          <w:sz w:val="24"/>
          <w:szCs w:val="24"/>
        </w:rPr>
        <w:t>W przypadku otrzymania wniosku o udostępnienie danych osobowych od osoby, której one dotyczą, osoba wyznaczona przez osobę nadzorującą przetwarzanie danych przygotowuje odpowiedź w ciągu 30 dni.</w:t>
      </w:r>
    </w:p>
    <w:p w:rsidR="009023AD" w:rsidRDefault="009023AD">
      <w:pPr>
        <w:jc w:val="both"/>
      </w:pPr>
    </w:p>
    <w:p w:rsidR="005C4C62" w:rsidRDefault="005C4C62">
      <w:pPr>
        <w:jc w:val="center"/>
        <w:rPr>
          <w:rFonts w:ascii="Times New Roman" w:hAnsi="Times New Roman" w:cs="Times New Roman"/>
          <w:sz w:val="24"/>
          <w:szCs w:val="24"/>
        </w:rPr>
      </w:pPr>
      <w:r>
        <w:rPr>
          <w:rFonts w:ascii="Times New Roman" w:hAnsi="Times New Roman" w:cs="Times New Roman"/>
          <w:b/>
          <w:sz w:val="24"/>
          <w:szCs w:val="24"/>
        </w:rPr>
        <w:t xml:space="preserve"> § 16</w:t>
      </w:r>
    </w:p>
    <w:p w:rsidR="005C4C62" w:rsidRDefault="005C4C62" w:rsidP="008B691B">
      <w:pPr>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W przypadku zbierania danych osobowych od osoby, której one dotyczą, </w:t>
      </w:r>
      <w:r w:rsidR="00834BF2">
        <w:rPr>
          <w:rFonts w:ascii="Times New Roman" w:hAnsi="Times New Roman" w:cs="Times New Roman"/>
          <w:sz w:val="24"/>
          <w:szCs w:val="24"/>
        </w:rPr>
        <w:t>jest  ona informowana</w:t>
      </w:r>
      <w:r>
        <w:rPr>
          <w:rFonts w:ascii="Times New Roman" w:hAnsi="Times New Roman" w:cs="Times New Roman"/>
          <w:sz w:val="24"/>
          <w:szCs w:val="24"/>
        </w:rPr>
        <w:t xml:space="preserve"> w przystępnej dla niej f</w:t>
      </w:r>
      <w:r w:rsidR="00F45C07">
        <w:rPr>
          <w:rFonts w:ascii="Times New Roman" w:hAnsi="Times New Roman" w:cs="Times New Roman"/>
          <w:sz w:val="24"/>
          <w:szCs w:val="24"/>
        </w:rPr>
        <w:t>ormie</w:t>
      </w:r>
      <w:r>
        <w:rPr>
          <w:rFonts w:ascii="Times New Roman" w:hAnsi="Times New Roman" w:cs="Times New Roman"/>
          <w:sz w:val="24"/>
          <w:szCs w:val="24"/>
        </w:rPr>
        <w:t xml:space="preserve"> o:</w:t>
      </w:r>
    </w:p>
    <w:p w:rsidR="005C4C62" w:rsidRDefault="00024089" w:rsidP="008B691B">
      <w:pPr>
        <w:pStyle w:val="Akapitzlist1"/>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adresie </w:t>
      </w:r>
      <w:r w:rsidR="00BC370C">
        <w:rPr>
          <w:rFonts w:ascii="Times New Roman" w:hAnsi="Times New Roman" w:cs="Times New Roman"/>
          <w:sz w:val="24"/>
          <w:szCs w:val="24"/>
        </w:rPr>
        <w:t>siedziby i pełnej nazwie,</w:t>
      </w:r>
    </w:p>
    <w:p w:rsidR="005C4C62" w:rsidRDefault="005C4C62" w:rsidP="008B691B">
      <w:pPr>
        <w:pStyle w:val="Akapitzlist1"/>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celu zbierania danych, a w szczególności o znanych mu w czasie udzielania informacji lub przewidywanych odbiorcach lub kategoriach odbiorców danych,</w:t>
      </w:r>
    </w:p>
    <w:p w:rsidR="005C4C62" w:rsidRDefault="005C4C62" w:rsidP="008B691B">
      <w:pPr>
        <w:pStyle w:val="Akapitzlist1"/>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prawie dostępu do treści swoich danych oraz ich poprawiania,</w:t>
      </w:r>
    </w:p>
    <w:p w:rsidR="005C4C62" w:rsidRPr="00F76482" w:rsidRDefault="005C4C62" w:rsidP="008B691B">
      <w:pPr>
        <w:pStyle w:val="Akapitzlist1"/>
        <w:numPr>
          <w:ilvl w:val="0"/>
          <w:numId w:val="11"/>
        </w:numPr>
        <w:ind w:left="284" w:hanging="284"/>
        <w:jc w:val="both"/>
        <w:rPr>
          <w:rFonts w:ascii="Times New Roman" w:hAnsi="Times New Roman" w:cs="Times New Roman"/>
          <w:b/>
          <w:sz w:val="24"/>
          <w:szCs w:val="24"/>
        </w:rPr>
      </w:pPr>
      <w:r>
        <w:rPr>
          <w:rFonts w:ascii="Times New Roman" w:hAnsi="Times New Roman" w:cs="Times New Roman"/>
          <w:sz w:val="24"/>
          <w:szCs w:val="24"/>
        </w:rPr>
        <w:t>dobrowolności albo obowiązku podania danych, a jeżeli taki obowiązek istnieje, o jego podstawie prawnej.</w:t>
      </w:r>
    </w:p>
    <w:p w:rsidR="00F76482" w:rsidRPr="00257DEE" w:rsidRDefault="00F76482" w:rsidP="00F76482">
      <w:pPr>
        <w:pStyle w:val="Akapitzlist1"/>
        <w:ind w:left="1080"/>
        <w:jc w:val="both"/>
        <w:rPr>
          <w:rFonts w:ascii="Times New Roman" w:hAnsi="Times New Roman" w:cs="Times New Roman"/>
          <w:b/>
          <w:sz w:val="24"/>
          <w:szCs w:val="24"/>
        </w:rPr>
      </w:pPr>
    </w:p>
    <w:p w:rsidR="009023AD" w:rsidRDefault="005C4C62" w:rsidP="006613DB">
      <w:pPr>
        <w:jc w:val="center"/>
        <w:rPr>
          <w:rFonts w:ascii="Times New Roman" w:hAnsi="Times New Roman" w:cs="Times New Roman"/>
          <w:b/>
          <w:sz w:val="24"/>
          <w:szCs w:val="24"/>
        </w:rPr>
      </w:pPr>
      <w:r>
        <w:rPr>
          <w:rFonts w:ascii="Times New Roman" w:hAnsi="Times New Roman" w:cs="Times New Roman"/>
          <w:b/>
          <w:sz w:val="24"/>
          <w:szCs w:val="24"/>
        </w:rPr>
        <w:t>Część III – Postanowienia końcowe</w:t>
      </w:r>
    </w:p>
    <w:p w:rsidR="00460060" w:rsidRPr="006613DB" w:rsidRDefault="00460060" w:rsidP="006613DB">
      <w:pPr>
        <w:jc w:val="center"/>
        <w:rPr>
          <w:rFonts w:ascii="Times New Roman" w:hAnsi="Times New Roman" w:cs="Times New Roman"/>
          <w:b/>
          <w:sz w:val="24"/>
          <w:szCs w:val="24"/>
        </w:rPr>
      </w:pPr>
    </w:p>
    <w:p w:rsidR="005C4C62" w:rsidRPr="00460060" w:rsidRDefault="005C4C62">
      <w:pPr>
        <w:tabs>
          <w:tab w:val="left" w:pos="3969"/>
          <w:tab w:val="left" w:pos="4111"/>
          <w:tab w:val="left" w:pos="4253"/>
          <w:tab w:val="left" w:pos="4395"/>
        </w:tabs>
        <w:jc w:val="center"/>
        <w:rPr>
          <w:rFonts w:ascii="Times New Roman" w:hAnsi="Times New Roman" w:cs="Times New Roman"/>
          <w:b/>
          <w:sz w:val="24"/>
          <w:szCs w:val="24"/>
        </w:rPr>
      </w:pPr>
      <w:r w:rsidRPr="00460060">
        <w:rPr>
          <w:rFonts w:ascii="Times New Roman" w:hAnsi="Times New Roman" w:cs="Times New Roman"/>
          <w:b/>
          <w:sz w:val="24"/>
          <w:szCs w:val="24"/>
        </w:rPr>
        <w:t>§ 1</w:t>
      </w:r>
    </w:p>
    <w:p w:rsidR="005C4C62" w:rsidRDefault="005C4C62">
      <w:pPr>
        <w:jc w:val="both"/>
        <w:rPr>
          <w:rFonts w:ascii="Times New Roman" w:hAnsi="Times New Roman" w:cs="Times New Roman"/>
          <w:b/>
          <w:sz w:val="24"/>
          <w:szCs w:val="24"/>
        </w:rPr>
      </w:pPr>
      <w:r>
        <w:rPr>
          <w:rFonts w:ascii="Times New Roman" w:hAnsi="Times New Roman" w:cs="Times New Roman"/>
          <w:sz w:val="24"/>
          <w:szCs w:val="24"/>
        </w:rPr>
        <w:t>Nieprzestrzeganie zasad ochrony danych osobowych grozi odpowiedzialnością karną wynikającą z art. 49-54a ustawy o ochronie danych osobowych.</w:t>
      </w:r>
    </w:p>
    <w:p w:rsidR="005C4C62" w:rsidRDefault="005C4C62">
      <w:pPr>
        <w:jc w:val="center"/>
        <w:rPr>
          <w:rFonts w:ascii="Times New Roman" w:hAnsi="Times New Roman" w:cs="Times New Roman"/>
          <w:b/>
          <w:sz w:val="24"/>
          <w:szCs w:val="24"/>
        </w:rPr>
      </w:pPr>
    </w:p>
    <w:p w:rsidR="005C4C62" w:rsidRDefault="005C4C62">
      <w:pPr>
        <w:tabs>
          <w:tab w:val="left" w:pos="4253"/>
        </w:tabs>
        <w:jc w:val="center"/>
        <w:rPr>
          <w:rFonts w:ascii="Times New Roman" w:hAnsi="Times New Roman" w:cs="Times New Roman"/>
          <w:sz w:val="24"/>
          <w:szCs w:val="24"/>
        </w:rPr>
      </w:pPr>
      <w:r>
        <w:rPr>
          <w:rFonts w:ascii="Times New Roman" w:hAnsi="Times New Roman" w:cs="Times New Roman"/>
          <w:b/>
          <w:sz w:val="24"/>
          <w:szCs w:val="24"/>
        </w:rPr>
        <w:t xml:space="preserve"> § 2</w:t>
      </w:r>
    </w:p>
    <w:p w:rsidR="005C4C62" w:rsidRDefault="005C4C62">
      <w:pPr>
        <w:jc w:val="both"/>
        <w:rPr>
          <w:rFonts w:ascii="Times New Roman" w:hAnsi="Times New Roman" w:cs="Times New Roman"/>
          <w:b/>
          <w:sz w:val="24"/>
          <w:szCs w:val="24"/>
        </w:rPr>
      </w:pPr>
      <w:r>
        <w:rPr>
          <w:rFonts w:ascii="Times New Roman" w:hAnsi="Times New Roman" w:cs="Times New Roman"/>
          <w:sz w:val="24"/>
          <w:szCs w:val="24"/>
        </w:rPr>
        <w:t>W sprawach nieuregulowanych niniejszym dokumentem, znajdują zastosowanie przepisy ustawy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57DEE" w:rsidRDefault="00257DEE">
      <w:pPr>
        <w:rPr>
          <w:rFonts w:ascii="Times New Roman" w:hAnsi="Times New Roman" w:cs="Times New Roman"/>
          <w:b/>
          <w:sz w:val="24"/>
          <w:szCs w:val="24"/>
        </w:rPr>
      </w:pPr>
    </w:p>
    <w:p w:rsidR="005C4C62" w:rsidRDefault="005C4C62">
      <w:pPr>
        <w:tabs>
          <w:tab w:val="left" w:pos="4253"/>
        </w:tabs>
        <w:jc w:val="center"/>
        <w:rPr>
          <w:rFonts w:ascii="Times New Roman" w:hAnsi="Times New Roman" w:cs="Times New Roman"/>
          <w:sz w:val="24"/>
          <w:szCs w:val="24"/>
        </w:rPr>
      </w:pPr>
      <w:r>
        <w:rPr>
          <w:rFonts w:ascii="Times New Roman" w:hAnsi="Times New Roman" w:cs="Times New Roman"/>
          <w:b/>
          <w:sz w:val="24"/>
          <w:szCs w:val="24"/>
        </w:rPr>
        <w:t xml:space="preserve"> § 3</w:t>
      </w:r>
    </w:p>
    <w:p w:rsidR="005C4C62" w:rsidRDefault="005C4C62">
      <w:pPr>
        <w:jc w:val="both"/>
        <w:rPr>
          <w:rFonts w:ascii="Times New Roman" w:hAnsi="Times New Roman" w:cs="Times New Roman"/>
          <w:sz w:val="24"/>
          <w:szCs w:val="24"/>
        </w:rPr>
      </w:pPr>
      <w:r>
        <w:rPr>
          <w:rFonts w:ascii="Times New Roman" w:hAnsi="Times New Roman" w:cs="Times New Roman"/>
          <w:sz w:val="24"/>
          <w:szCs w:val="24"/>
        </w:rPr>
        <w:t>Niniejszy dokument wchodzi w życie z dniem</w:t>
      </w:r>
      <w:r w:rsidR="00CD642E">
        <w:rPr>
          <w:rFonts w:ascii="Times New Roman" w:hAnsi="Times New Roman" w:cs="Times New Roman"/>
          <w:sz w:val="24"/>
          <w:szCs w:val="24"/>
        </w:rPr>
        <w:t xml:space="preserve"> </w:t>
      </w:r>
      <w:r w:rsidR="007C7064">
        <w:rPr>
          <w:rFonts w:ascii="Times New Roman" w:hAnsi="Times New Roman" w:cs="Times New Roman"/>
          <w:sz w:val="24"/>
          <w:szCs w:val="24"/>
        </w:rPr>
        <w:t>20</w:t>
      </w:r>
      <w:r w:rsidR="00C47AB3">
        <w:rPr>
          <w:rFonts w:ascii="Times New Roman" w:hAnsi="Times New Roman" w:cs="Times New Roman"/>
          <w:sz w:val="24"/>
          <w:szCs w:val="24"/>
        </w:rPr>
        <w:t xml:space="preserve"> listopada</w:t>
      </w:r>
      <w:r w:rsidR="0080420B">
        <w:rPr>
          <w:rFonts w:ascii="Times New Roman" w:hAnsi="Times New Roman" w:cs="Times New Roman"/>
          <w:sz w:val="24"/>
          <w:szCs w:val="24"/>
        </w:rPr>
        <w:t xml:space="preserve"> 2015 roku</w:t>
      </w:r>
      <w:r w:rsidR="005146F4">
        <w:rPr>
          <w:rFonts w:ascii="Times New Roman" w:hAnsi="Times New Roman" w:cs="Times New Roman"/>
          <w:sz w:val="24"/>
          <w:szCs w:val="24"/>
        </w:rPr>
        <w:t>.</w:t>
      </w:r>
    </w:p>
    <w:p w:rsidR="005C4C62" w:rsidRDefault="005C4C62">
      <w:pPr>
        <w:jc w:val="both"/>
        <w:rPr>
          <w:rFonts w:ascii="Times New Roman" w:hAnsi="Times New Roman" w:cs="Times New Roman"/>
          <w:sz w:val="24"/>
          <w:szCs w:val="24"/>
        </w:rPr>
      </w:pPr>
    </w:p>
    <w:p w:rsidR="005C4C62" w:rsidRDefault="005C4C62">
      <w:pPr>
        <w:ind w:right="1200"/>
        <w:rPr>
          <w:rFonts w:ascii="Times New Roman" w:hAnsi="Times New Roman" w:cs="Times New Roman"/>
          <w:sz w:val="24"/>
          <w:szCs w:val="24"/>
        </w:rPr>
      </w:pPr>
    </w:p>
    <w:p w:rsidR="005C4C62" w:rsidRDefault="005C4C62">
      <w:pPr>
        <w:ind w:right="141"/>
        <w:jc w:val="right"/>
        <w:rPr>
          <w:rFonts w:ascii="Times New Roman" w:hAnsi="Times New Roman" w:cs="Times New Roman"/>
          <w:sz w:val="24"/>
          <w:szCs w:val="24"/>
        </w:rPr>
      </w:pPr>
      <w:r>
        <w:rPr>
          <w:rFonts w:ascii="Times New Roman" w:hAnsi="Times New Roman" w:cs="Times New Roman"/>
          <w:sz w:val="24"/>
          <w:szCs w:val="24"/>
        </w:rPr>
        <w:t>…………………………………..……………</w:t>
      </w:r>
    </w:p>
    <w:p w:rsidR="005C4C62" w:rsidRPr="006613DB" w:rsidRDefault="007C7064" w:rsidP="006613DB">
      <w:pPr>
        <w:ind w:right="141"/>
        <w:jc w:val="right"/>
        <w:rPr>
          <w:rFonts w:ascii="Times New Roman" w:hAnsi="Times New Roman" w:cs="Times New Roman"/>
          <w:i/>
          <w:iCs/>
          <w:sz w:val="24"/>
          <w:szCs w:val="24"/>
        </w:rPr>
      </w:pPr>
      <w:r>
        <w:rPr>
          <w:rFonts w:ascii="Times New Roman" w:hAnsi="Times New Roman" w:cs="Times New Roman"/>
          <w:i/>
          <w:sz w:val="24"/>
          <w:szCs w:val="24"/>
        </w:rPr>
        <w:t>podpis w imieniu stowarzyszenia</w:t>
      </w:r>
    </w:p>
    <w:sectPr w:rsidR="005C4C62" w:rsidRPr="006613DB" w:rsidSect="001B13AB">
      <w:headerReference w:type="default" r:id="rId8"/>
      <w:footerReference w:type="even" r:id="rId9"/>
      <w:footerReference w:type="default" r:id="rId10"/>
      <w:headerReference w:type="first" r:id="rId11"/>
      <w:footerReference w:type="first" r:id="rId12"/>
      <w:pgSz w:w="11906" w:h="16838"/>
      <w:pgMar w:top="1417" w:right="1417" w:bottom="1417" w:left="1417" w:header="708" w:footer="51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06" w:rsidRDefault="00AF5506">
      <w:pPr>
        <w:spacing w:after="0" w:line="240" w:lineRule="auto"/>
      </w:pPr>
      <w:r>
        <w:separator/>
      </w:r>
    </w:p>
  </w:endnote>
  <w:endnote w:type="continuationSeparator" w:id="1">
    <w:p w:rsidR="00AF5506" w:rsidRDefault="00AF5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C5" w:rsidRDefault="007773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C5" w:rsidRDefault="00B133A9">
    <w:pPr>
      <w:pStyle w:val="Footer"/>
      <w:jc w:val="right"/>
    </w:pPr>
    <w:r>
      <w:fldChar w:fldCharType="begin"/>
    </w:r>
    <w:r w:rsidR="007773C5">
      <w:instrText xml:space="preserve"> PAGE </w:instrText>
    </w:r>
    <w:r>
      <w:fldChar w:fldCharType="separate"/>
    </w:r>
    <w:r w:rsidR="00CD642E">
      <w:rPr>
        <w:noProof/>
      </w:rPr>
      <w:t>5</w:t>
    </w:r>
    <w:r>
      <w:fldChar w:fldCharType="end"/>
    </w:r>
  </w:p>
  <w:p w:rsidR="007773C5" w:rsidRDefault="007773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C5" w:rsidRDefault="007773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06" w:rsidRDefault="00AF5506">
      <w:pPr>
        <w:spacing w:after="0" w:line="240" w:lineRule="auto"/>
      </w:pPr>
      <w:r>
        <w:separator/>
      </w:r>
    </w:p>
  </w:footnote>
  <w:footnote w:type="continuationSeparator" w:id="1">
    <w:p w:rsidR="00AF5506" w:rsidRDefault="00AF5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C5" w:rsidRDefault="007773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C5" w:rsidRDefault="007773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B5B0F81"/>
    <w:multiLevelType w:val="hybridMultilevel"/>
    <w:tmpl w:val="F7145E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75E4748"/>
    <w:multiLevelType w:val="hybridMultilevel"/>
    <w:tmpl w:val="3DB0EEE6"/>
    <w:lvl w:ilvl="0" w:tplc="9FFE4C0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1C54C1E"/>
    <w:multiLevelType w:val="hybridMultilevel"/>
    <w:tmpl w:val="D36EE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7C0"/>
    <w:multiLevelType w:val="hybridMultilevel"/>
    <w:tmpl w:val="0380B0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3B73A0E"/>
    <w:multiLevelType w:val="hybridMultilevel"/>
    <w:tmpl w:val="D354E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20F05"/>
    <w:rsid w:val="00023FD1"/>
    <w:rsid w:val="00024089"/>
    <w:rsid w:val="000B325C"/>
    <w:rsid w:val="000D1DC3"/>
    <w:rsid w:val="000D2EF7"/>
    <w:rsid w:val="00126089"/>
    <w:rsid w:val="00141B3E"/>
    <w:rsid w:val="00173317"/>
    <w:rsid w:val="001A4145"/>
    <w:rsid w:val="001A6CC6"/>
    <w:rsid w:val="001A7B58"/>
    <w:rsid w:val="001B13AB"/>
    <w:rsid w:val="00257DEE"/>
    <w:rsid w:val="00260D02"/>
    <w:rsid w:val="002A58A5"/>
    <w:rsid w:val="003337B4"/>
    <w:rsid w:val="0033538E"/>
    <w:rsid w:val="003F39F8"/>
    <w:rsid w:val="00434EA4"/>
    <w:rsid w:val="0044500D"/>
    <w:rsid w:val="00460060"/>
    <w:rsid w:val="00462320"/>
    <w:rsid w:val="0046592E"/>
    <w:rsid w:val="005146F4"/>
    <w:rsid w:val="00554786"/>
    <w:rsid w:val="00557BB5"/>
    <w:rsid w:val="00570B57"/>
    <w:rsid w:val="005839B3"/>
    <w:rsid w:val="00590BDC"/>
    <w:rsid w:val="00594F5C"/>
    <w:rsid w:val="005B679B"/>
    <w:rsid w:val="005C4C62"/>
    <w:rsid w:val="005E37E4"/>
    <w:rsid w:val="00602E14"/>
    <w:rsid w:val="0060374E"/>
    <w:rsid w:val="00660361"/>
    <w:rsid w:val="006613DB"/>
    <w:rsid w:val="006A0600"/>
    <w:rsid w:val="006E68F9"/>
    <w:rsid w:val="00707994"/>
    <w:rsid w:val="007373B1"/>
    <w:rsid w:val="007472FE"/>
    <w:rsid w:val="0075787C"/>
    <w:rsid w:val="007773C5"/>
    <w:rsid w:val="007C7064"/>
    <w:rsid w:val="0080420B"/>
    <w:rsid w:val="00820F05"/>
    <w:rsid w:val="00823900"/>
    <w:rsid w:val="00834BF2"/>
    <w:rsid w:val="00837893"/>
    <w:rsid w:val="008B691B"/>
    <w:rsid w:val="009023AD"/>
    <w:rsid w:val="00902C79"/>
    <w:rsid w:val="009621C2"/>
    <w:rsid w:val="00980891"/>
    <w:rsid w:val="00982796"/>
    <w:rsid w:val="009904A5"/>
    <w:rsid w:val="00995C9F"/>
    <w:rsid w:val="009A3994"/>
    <w:rsid w:val="009B6BA3"/>
    <w:rsid w:val="00A14D06"/>
    <w:rsid w:val="00A83038"/>
    <w:rsid w:val="00AA2DED"/>
    <w:rsid w:val="00AC764F"/>
    <w:rsid w:val="00AF50E4"/>
    <w:rsid w:val="00AF5506"/>
    <w:rsid w:val="00B133A9"/>
    <w:rsid w:val="00B60A59"/>
    <w:rsid w:val="00B865A2"/>
    <w:rsid w:val="00BC370C"/>
    <w:rsid w:val="00BD5A9B"/>
    <w:rsid w:val="00BD7973"/>
    <w:rsid w:val="00BF0675"/>
    <w:rsid w:val="00BF36CC"/>
    <w:rsid w:val="00BF4569"/>
    <w:rsid w:val="00C47AB3"/>
    <w:rsid w:val="00CA685A"/>
    <w:rsid w:val="00CC3E08"/>
    <w:rsid w:val="00CD19B3"/>
    <w:rsid w:val="00CD642E"/>
    <w:rsid w:val="00CE1A4A"/>
    <w:rsid w:val="00D04A43"/>
    <w:rsid w:val="00D22E61"/>
    <w:rsid w:val="00D3514D"/>
    <w:rsid w:val="00D41675"/>
    <w:rsid w:val="00E0440E"/>
    <w:rsid w:val="00E1583A"/>
    <w:rsid w:val="00E55F3E"/>
    <w:rsid w:val="00E6742A"/>
    <w:rsid w:val="00E90DCE"/>
    <w:rsid w:val="00E90E14"/>
    <w:rsid w:val="00EC6E64"/>
    <w:rsid w:val="00F2493A"/>
    <w:rsid w:val="00F25B1C"/>
    <w:rsid w:val="00F368FF"/>
    <w:rsid w:val="00F37CC0"/>
    <w:rsid w:val="00F45C07"/>
    <w:rsid w:val="00F55E2C"/>
    <w:rsid w:val="00F74617"/>
    <w:rsid w:val="00F76482"/>
    <w:rsid w:val="00F973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AB"/>
    <w:pPr>
      <w:suppressAutoHyphens/>
      <w:spacing w:after="200" w:line="276" w:lineRule="auto"/>
    </w:pPr>
    <w:rPr>
      <w:rFonts w:ascii="Calibri" w:eastAsia="SimSun" w:hAnsi="Calibri" w:cs="Tahom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B13AB"/>
    <w:rPr>
      <w:rFonts w:ascii="Times New Roman" w:hAnsi="Times New Roman" w:cs="Times New Roman"/>
      <w:sz w:val="24"/>
      <w:szCs w:val="24"/>
    </w:rPr>
  </w:style>
  <w:style w:type="character" w:customStyle="1" w:styleId="WW8Num1z1">
    <w:name w:val="WW8Num1z1"/>
    <w:rsid w:val="001B13AB"/>
  </w:style>
  <w:style w:type="character" w:customStyle="1" w:styleId="WW8Num1z2">
    <w:name w:val="WW8Num1z2"/>
    <w:rsid w:val="001B13AB"/>
  </w:style>
  <w:style w:type="character" w:customStyle="1" w:styleId="WW8Num1z3">
    <w:name w:val="WW8Num1z3"/>
    <w:rsid w:val="001B13AB"/>
  </w:style>
  <w:style w:type="character" w:customStyle="1" w:styleId="WW8Num1z4">
    <w:name w:val="WW8Num1z4"/>
    <w:rsid w:val="001B13AB"/>
  </w:style>
  <w:style w:type="character" w:customStyle="1" w:styleId="WW8Num1z5">
    <w:name w:val="WW8Num1z5"/>
    <w:rsid w:val="001B13AB"/>
  </w:style>
  <w:style w:type="character" w:customStyle="1" w:styleId="WW8Num1z6">
    <w:name w:val="WW8Num1z6"/>
    <w:rsid w:val="001B13AB"/>
  </w:style>
  <w:style w:type="character" w:customStyle="1" w:styleId="WW8Num1z7">
    <w:name w:val="WW8Num1z7"/>
    <w:rsid w:val="001B13AB"/>
  </w:style>
  <w:style w:type="character" w:customStyle="1" w:styleId="WW8Num1z8">
    <w:name w:val="WW8Num1z8"/>
    <w:rsid w:val="001B13AB"/>
  </w:style>
  <w:style w:type="character" w:customStyle="1" w:styleId="WW8Num2z0">
    <w:name w:val="WW8Num2z0"/>
    <w:rsid w:val="001B13AB"/>
    <w:rPr>
      <w:rFonts w:cs="Times New Roman"/>
    </w:rPr>
  </w:style>
  <w:style w:type="character" w:customStyle="1" w:styleId="WW8Num2z1">
    <w:name w:val="WW8Num2z1"/>
    <w:rsid w:val="001B13AB"/>
  </w:style>
  <w:style w:type="character" w:customStyle="1" w:styleId="WW8Num2z2">
    <w:name w:val="WW8Num2z2"/>
    <w:rsid w:val="001B13AB"/>
  </w:style>
  <w:style w:type="character" w:customStyle="1" w:styleId="WW8Num2z3">
    <w:name w:val="WW8Num2z3"/>
    <w:rsid w:val="001B13AB"/>
  </w:style>
  <w:style w:type="character" w:customStyle="1" w:styleId="WW8Num2z4">
    <w:name w:val="WW8Num2z4"/>
    <w:rsid w:val="001B13AB"/>
  </w:style>
  <w:style w:type="character" w:customStyle="1" w:styleId="WW8Num2z5">
    <w:name w:val="WW8Num2z5"/>
    <w:rsid w:val="001B13AB"/>
  </w:style>
  <w:style w:type="character" w:customStyle="1" w:styleId="WW8Num2z6">
    <w:name w:val="WW8Num2z6"/>
    <w:rsid w:val="001B13AB"/>
  </w:style>
  <w:style w:type="character" w:customStyle="1" w:styleId="WW8Num2z7">
    <w:name w:val="WW8Num2z7"/>
    <w:rsid w:val="001B13AB"/>
  </w:style>
  <w:style w:type="character" w:customStyle="1" w:styleId="WW8Num2z8">
    <w:name w:val="WW8Num2z8"/>
    <w:rsid w:val="001B13AB"/>
  </w:style>
  <w:style w:type="character" w:customStyle="1" w:styleId="WW8Num3z0">
    <w:name w:val="WW8Num3z0"/>
    <w:rsid w:val="001B13AB"/>
    <w:rPr>
      <w:b/>
    </w:rPr>
  </w:style>
  <w:style w:type="character" w:customStyle="1" w:styleId="WW8Num3z1">
    <w:name w:val="WW8Num3z1"/>
    <w:rsid w:val="001B13AB"/>
  </w:style>
  <w:style w:type="character" w:customStyle="1" w:styleId="WW8Num3z2">
    <w:name w:val="WW8Num3z2"/>
    <w:rsid w:val="001B13AB"/>
  </w:style>
  <w:style w:type="character" w:customStyle="1" w:styleId="WW8Num3z3">
    <w:name w:val="WW8Num3z3"/>
    <w:rsid w:val="001B13AB"/>
  </w:style>
  <w:style w:type="character" w:customStyle="1" w:styleId="WW8Num3z4">
    <w:name w:val="WW8Num3z4"/>
    <w:rsid w:val="001B13AB"/>
  </w:style>
  <w:style w:type="character" w:customStyle="1" w:styleId="WW8Num3z5">
    <w:name w:val="WW8Num3z5"/>
    <w:rsid w:val="001B13AB"/>
  </w:style>
  <w:style w:type="character" w:customStyle="1" w:styleId="WW8Num3z6">
    <w:name w:val="WW8Num3z6"/>
    <w:rsid w:val="001B13AB"/>
  </w:style>
  <w:style w:type="character" w:customStyle="1" w:styleId="WW8Num3z7">
    <w:name w:val="WW8Num3z7"/>
    <w:rsid w:val="001B13AB"/>
  </w:style>
  <w:style w:type="character" w:customStyle="1" w:styleId="WW8Num3z8">
    <w:name w:val="WW8Num3z8"/>
    <w:rsid w:val="001B13AB"/>
  </w:style>
  <w:style w:type="character" w:customStyle="1" w:styleId="WW8Num4z0">
    <w:name w:val="WW8Num4z0"/>
    <w:rsid w:val="001B13AB"/>
    <w:rPr>
      <w:rFonts w:ascii="Times New Roman" w:hAnsi="Times New Roman" w:cs="Times New Roman"/>
      <w:sz w:val="24"/>
      <w:szCs w:val="24"/>
    </w:rPr>
  </w:style>
  <w:style w:type="character" w:customStyle="1" w:styleId="WW8Num4z1">
    <w:name w:val="WW8Num4z1"/>
    <w:rsid w:val="001B13AB"/>
  </w:style>
  <w:style w:type="character" w:customStyle="1" w:styleId="WW8Num4z2">
    <w:name w:val="WW8Num4z2"/>
    <w:rsid w:val="001B13AB"/>
  </w:style>
  <w:style w:type="character" w:customStyle="1" w:styleId="WW8Num4z3">
    <w:name w:val="WW8Num4z3"/>
    <w:rsid w:val="001B13AB"/>
  </w:style>
  <w:style w:type="character" w:customStyle="1" w:styleId="WW8Num4z4">
    <w:name w:val="WW8Num4z4"/>
    <w:rsid w:val="001B13AB"/>
  </w:style>
  <w:style w:type="character" w:customStyle="1" w:styleId="WW8Num4z5">
    <w:name w:val="WW8Num4z5"/>
    <w:rsid w:val="001B13AB"/>
  </w:style>
  <w:style w:type="character" w:customStyle="1" w:styleId="WW8Num4z6">
    <w:name w:val="WW8Num4z6"/>
    <w:rsid w:val="001B13AB"/>
  </w:style>
  <w:style w:type="character" w:customStyle="1" w:styleId="WW8Num4z7">
    <w:name w:val="WW8Num4z7"/>
    <w:rsid w:val="001B13AB"/>
  </w:style>
  <w:style w:type="character" w:customStyle="1" w:styleId="WW8Num4z8">
    <w:name w:val="WW8Num4z8"/>
    <w:rsid w:val="001B13AB"/>
  </w:style>
  <w:style w:type="character" w:customStyle="1" w:styleId="WW8Num5z0">
    <w:name w:val="WW8Num5z0"/>
    <w:rsid w:val="001B13AB"/>
  </w:style>
  <w:style w:type="character" w:customStyle="1" w:styleId="WW8Num5z1">
    <w:name w:val="WW8Num5z1"/>
    <w:rsid w:val="001B13AB"/>
  </w:style>
  <w:style w:type="character" w:customStyle="1" w:styleId="WW8Num5z2">
    <w:name w:val="WW8Num5z2"/>
    <w:rsid w:val="001B13AB"/>
  </w:style>
  <w:style w:type="character" w:customStyle="1" w:styleId="WW8Num5z3">
    <w:name w:val="WW8Num5z3"/>
    <w:rsid w:val="001B13AB"/>
  </w:style>
  <w:style w:type="character" w:customStyle="1" w:styleId="WW8Num5z4">
    <w:name w:val="WW8Num5z4"/>
    <w:rsid w:val="001B13AB"/>
  </w:style>
  <w:style w:type="character" w:customStyle="1" w:styleId="WW8Num5z5">
    <w:name w:val="WW8Num5z5"/>
    <w:rsid w:val="001B13AB"/>
  </w:style>
  <w:style w:type="character" w:customStyle="1" w:styleId="WW8Num5z6">
    <w:name w:val="WW8Num5z6"/>
    <w:rsid w:val="001B13AB"/>
  </w:style>
  <w:style w:type="character" w:customStyle="1" w:styleId="WW8Num5z7">
    <w:name w:val="WW8Num5z7"/>
    <w:rsid w:val="001B13AB"/>
  </w:style>
  <w:style w:type="character" w:customStyle="1" w:styleId="WW8Num5z8">
    <w:name w:val="WW8Num5z8"/>
    <w:rsid w:val="001B13AB"/>
  </w:style>
  <w:style w:type="character" w:customStyle="1" w:styleId="WW8Num6z0">
    <w:name w:val="WW8Num6z0"/>
    <w:rsid w:val="001B13AB"/>
  </w:style>
  <w:style w:type="character" w:customStyle="1" w:styleId="WW8Num6z1">
    <w:name w:val="WW8Num6z1"/>
    <w:rsid w:val="001B13AB"/>
  </w:style>
  <w:style w:type="character" w:customStyle="1" w:styleId="WW8Num6z2">
    <w:name w:val="WW8Num6z2"/>
    <w:rsid w:val="001B13AB"/>
  </w:style>
  <w:style w:type="character" w:customStyle="1" w:styleId="WW8Num6z3">
    <w:name w:val="WW8Num6z3"/>
    <w:rsid w:val="001B13AB"/>
  </w:style>
  <w:style w:type="character" w:customStyle="1" w:styleId="WW8Num6z4">
    <w:name w:val="WW8Num6z4"/>
    <w:rsid w:val="001B13AB"/>
  </w:style>
  <w:style w:type="character" w:customStyle="1" w:styleId="WW8Num6z5">
    <w:name w:val="WW8Num6z5"/>
    <w:rsid w:val="001B13AB"/>
  </w:style>
  <w:style w:type="character" w:customStyle="1" w:styleId="WW8Num6z6">
    <w:name w:val="WW8Num6z6"/>
    <w:rsid w:val="001B13AB"/>
  </w:style>
  <w:style w:type="character" w:customStyle="1" w:styleId="WW8Num6z7">
    <w:name w:val="WW8Num6z7"/>
    <w:rsid w:val="001B13AB"/>
  </w:style>
  <w:style w:type="character" w:customStyle="1" w:styleId="WW8Num6z8">
    <w:name w:val="WW8Num6z8"/>
    <w:rsid w:val="001B13AB"/>
  </w:style>
  <w:style w:type="character" w:customStyle="1" w:styleId="WW8Num7z0">
    <w:name w:val="WW8Num7z0"/>
    <w:rsid w:val="001B13AB"/>
  </w:style>
  <w:style w:type="character" w:customStyle="1" w:styleId="WW8Num7z1">
    <w:name w:val="WW8Num7z1"/>
    <w:rsid w:val="001B13AB"/>
  </w:style>
  <w:style w:type="character" w:customStyle="1" w:styleId="WW8Num7z2">
    <w:name w:val="WW8Num7z2"/>
    <w:rsid w:val="001B13AB"/>
  </w:style>
  <w:style w:type="character" w:customStyle="1" w:styleId="WW8Num7z3">
    <w:name w:val="WW8Num7z3"/>
    <w:rsid w:val="001B13AB"/>
  </w:style>
  <w:style w:type="character" w:customStyle="1" w:styleId="WW8Num7z4">
    <w:name w:val="WW8Num7z4"/>
    <w:rsid w:val="001B13AB"/>
  </w:style>
  <w:style w:type="character" w:customStyle="1" w:styleId="WW8Num7z5">
    <w:name w:val="WW8Num7z5"/>
    <w:rsid w:val="001B13AB"/>
  </w:style>
  <w:style w:type="character" w:customStyle="1" w:styleId="WW8Num7z6">
    <w:name w:val="WW8Num7z6"/>
    <w:rsid w:val="001B13AB"/>
  </w:style>
  <w:style w:type="character" w:customStyle="1" w:styleId="WW8Num7z7">
    <w:name w:val="WW8Num7z7"/>
    <w:rsid w:val="001B13AB"/>
  </w:style>
  <w:style w:type="character" w:customStyle="1" w:styleId="WW8Num7z8">
    <w:name w:val="WW8Num7z8"/>
    <w:rsid w:val="001B13AB"/>
  </w:style>
  <w:style w:type="character" w:customStyle="1" w:styleId="Domylnaczcionkaakapitu1">
    <w:name w:val="Domyślna czcionka akapitu1"/>
    <w:rsid w:val="001B13AB"/>
  </w:style>
  <w:style w:type="character" w:customStyle="1" w:styleId="Domylnaczcionkaakapitu2">
    <w:name w:val="Domyślna czcionka akapitu2"/>
    <w:rsid w:val="001B13AB"/>
  </w:style>
  <w:style w:type="character" w:customStyle="1" w:styleId="TekstdymkaZnak">
    <w:name w:val="Tekst dymka Znak"/>
    <w:rsid w:val="001B13AB"/>
    <w:rPr>
      <w:rFonts w:ascii="Tahoma" w:hAnsi="Tahoma" w:cs="Tahoma"/>
      <w:sz w:val="16"/>
      <w:szCs w:val="16"/>
    </w:rPr>
  </w:style>
  <w:style w:type="character" w:customStyle="1" w:styleId="NagwekZnak">
    <w:name w:val="Nagłówek Znak"/>
    <w:basedOn w:val="Domylnaczcionkaakapitu2"/>
    <w:rsid w:val="001B13AB"/>
  </w:style>
  <w:style w:type="character" w:customStyle="1" w:styleId="StopkaZnak">
    <w:name w:val="Stopka Znak"/>
    <w:basedOn w:val="Domylnaczcionkaakapitu2"/>
    <w:rsid w:val="001B13AB"/>
  </w:style>
  <w:style w:type="character" w:customStyle="1" w:styleId="ListLabel1">
    <w:name w:val="ListLabel 1"/>
    <w:rsid w:val="001B13AB"/>
    <w:rPr>
      <w:color w:val="000000"/>
    </w:rPr>
  </w:style>
  <w:style w:type="character" w:customStyle="1" w:styleId="ListLabel2">
    <w:name w:val="ListLabel 2"/>
    <w:rsid w:val="001B13AB"/>
    <w:rPr>
      <w:color w:val="000000"/>
    </w:rPr>
  </w:style>
  <w:style w:type="paragraph" w:customStyle="1" w:styleId="Nagwek2">
    <w:name w:val="Nagłówek2"/>
    <w:basedOn w:val="Normal"/>
    <w:next w:val="BodyText"/>
    <w:rsid w:val="001B13AB"/>
    <w:pPr>
      <w:keepNext/>
      <w:spacing w:before="240" w:after="120"/>
    </w:pPr>
    <w:rPr>
      <w:rFonts w:ascii="Arial" w:eastAsia="Microsoft YaHei" w:hAnsi="Arial" w:cs="Mangal"/>
      <w:sz w:val="28"/>
      <w:szCs w:val="28"/>
    </w:rPr>
  </w:style>
  <w:style w:type="paragraph" w:styleId="BodyText">
    <w:name w:val="Body Text"/>
    <w:basedOn w:val="Normal"/>
    <w:rsid w:val="001B13AB"/>
    <w:pPr>
      <w:spacing w:after="120"/>
    </w:pPr>
  </w:style>
  <w:style w:type="paragraph" w:styleId="List">
    <w:name w:val="List"/>
    <w:basedOn w:val="Tekst"/>
    <w:rsid w:val="001B13AB"/>
    <w:rPr>
      <w:rFonts w:cs="Mangal"/>
      <w:sz w:val="24"/>
    </w:rPr>
  </w:style>
  <w:style w:type="paragraph" w:customStyle="1" w:styleId="Podpis2">
    <w:name w:val="Podpis2"/>
    <w:basedOn w:val="Normal"/>
    <w:rsid w:val="001B13AB"/>
    <w:pPr>
      <w:suppressLineNumbers/>
      <w:spacing w:before="120" w:after="120"/>
    </w:pPr>
    <w:rPr>
      <w:rFonts w:cs="Mangal"/>
      <w:i/>
      <w:iCs/>
      <w:sz w:val="24"/>
      <w:szCs w:val="24"/>
    </w:rPr>
  </w:style>
  <w:style w:type="paragraph" w:customStyle="1" w:styleId="Indeks">
    <w:name w:val="Indeks"/>
    <w:basedOn w:val="Normal"/>
    <w:rsid w:val="001B13AB"/>
    <w:pPr>
      <w:suppressLineNumbers/>
    </w:pPr>
    <w:rPr>
      <w:rFonts w:cs="Mangal"/>
      <w:sz w:val="24"/>
    </w:rPr>
  </w:style>
  <w:style w:type="paragraph" w:customStyle="1" w:styleId="Nagwek1">
    <w:name w:val="Nagłówek1"/>
    <w:basedOn w:val="Normal"/>
    <w:next w:val="BodyText"/>
    <w:rsid w:val="001B13AB"/>
    <w:pPr>
      <w:keepNext/>
      <w:spacing w:before="240" w:after="120"/>
    </w:pPr>
    <w:rPr>
      <w:rFonts w:ascii="Arial" w:eastAsia="Microsoft YaHei" w:hAnsi="Arial" w:cs="Mangal"/>
      <w:sz w:val="28"/>
      <w:szCs w:val="28"/>
    </w:rPr>
  </w:style>
  <w:style w:type="paragraph" w:customStyle="1" w:styleId="Tekst">
    <w:name w:val="Tekst"/>
    <w:basedOn w:val="Normal"/>
    <w:rsid w:val="001B13AB"/>
    <w:pPr>
      <w:spacing w:after="120"/>
    </w:pPr>
  </w:style>
  <w:style w:type="paragraph" w:customStyle="1" w:styleId="Podpis1">
    <w:name w:val="Podpis1"/>
    <w:basedOn w:val="Normal"/>
    <w:rsid w:val="001B13AB"/>
    <w:pPr>
      <w:suppressLineNumbers/>
      <w:spacing w:before="120" w:after="120"/>
    </w:pPr>
    <w:rPr>
      <w:rFonts w:cs="Mangal"/>
      <w:i/>
      <w:iCs/>
      <w:sz w:val="24"/>
      <w:szCs w:val="24"/>
    </w:rPr>
  </w:style>
  <w:style w:type="paragraph" w:customStyle="1" w:styleId="Legenda1">
    <w:name w:val="Legenda1"/>
    <w:basedOn w:val="Normal"/>
    <w:rsid w:val="001B13AB"/>
    <w:pPr>
      <w:suppressLineNumbers/>
      <w:spacing w:before="120" w:after="120"/>
    </w:pPr>
    <w:rPr>
      <w:rFonts w:cs="Mangal"/>
      <w:i/>
      <w:iCs/>
      <w:sz w:val="24"/>
      <w:szCs w:val="24"/>
    </w:rPr>
  </w:style>
  <w:style w:type="paragraph" w:customStyle="1" w:styleId="Akapitzlist1">
    <w:name w:val="Akapit z listą1"/>
    <w:basedOn w:val="Normal"/>
    <w:rsid w:val="001B13AB"/>
    <w:pPr>
      <w:ind w:left="720"/>
    </w:pPr>
  </w:style>
  <w:style w:type="paragraph" w:customStyle="1" w:styleId="Tekstdymka1">
    <w:name w:val="Tekst dymka1"/>
    <w:basedOn w:val="Normal"/>
    <w:rsid w:val="001B13AB"/>
    <w:pPr>
      <w:spacing w:after="0" w:line="100" w:lineRule="atLeast"/>
    </w:pPr>
    <w:rPr>
      <w:rFonts w:ascii="Tahoma" w:hAnsi="Tahoma"/>
      <w:sz w:val="16"/>
      <w:szCs w:val="16"/>
    </w:rPr>
  </w:style>
  <w:style w:type="paragraph" w:styleId="Header">
    <w:name w:val="header"/>
    <w:basedOn w:val="Normal"/>
    <w:rsid w:val="001B13AB"/>
    <w:pPr>
      <w:suppressLineNumbers/>
      <w:tabs>
        <w:tab w:val="center" w:pos="4536"/>
        <w:tab w:val="right" w:pos="9072"/>
      </w:tabs>
      <w:spacing w:after="0" w:line="100" w:lineRule="atLeast"/>
    </w:pPr>
  </w:style>
  <w:style w:type="paragraph" w:styleId="Footer">
    <w:name w:val="footer"/>
    <w:basedOn w:val="Normal"/>
    <w:rsid w:val="001B13AB"/>
    <w:pPr>
      <w:suppressLineNumbers/>
      <w:tabs>
        <w:tab w:val="center" w:pos="4536"/>
        <w:tab w:val="right" w:pos="9072"/>
      </w:tabs>
      <w:spacing w:after="0" w:line="100" w:lineRule="atLeast"/>
    </w:pPr>
  </w:style>
  <w:style w:type="paragraph" w:customStyle="1" w:styleId="Zawartoramki">
    <w:name w:val="Zawartość ramki"/>
    <w:basedOn w:val="Tekst"/>
    <w:rsid w:val="001B13AB"/>
  </w:style>
  <w:style w:type="character" w:styleId="Hyperlink">
    <w:name w:val="Hyperlink"/>
    <w:uiPriority w:val="99"/>
    <w:unhideWhenUsed/>
    <w:rsid w:val="00E6742A"/>
    <w:rPr>
      <w:color w:val="0563C1"/>
      <w:u w:val="single"/>
    </w:rPr>
  </w:style>
  <w:style w:type="character" w:styleId="CommentReference">
    <w:name w:val="annotation reference"/>
    <w:basedOn w:val="DefaultParagraphFont"/>
    <w:uiPriority w:val="99"/>
    <w:semiHidden/>
    <w:unhideWhenUsed/>
    <w:rsid w:val="008B691B"/>
    <w:rPr>
      <w:sz w:val="16"/>
      <w:szCs w:val="16"/>
    </w:rPr>
  </w:style>
  <w:style w:type="paragraph" w:styleId="CommentText">
    <w:name w:val="annotation text"/>
    <w:basedOn w:val="Normal"/>
    <w:link w:val="CommentTextChar"/>
    <w:uiPriority w:val="99"/>
    <w:semiHidden/>
    <w:unhideWhenUsed/>
    <w:rsid w:val="008B691B"/>
    <w:rPr>
      <w:sz w:val="20"/>
      <w:szCs w:val="20"/>
    </w:rPr>
  </w:style>
  <w:style w:type="character" w:customStyle="1" w:styleId="CommentTextChar">
    <w:name w:val="Comment Text Char"/>
    <w:basedOn w:val="DefaultParagraphFont"/>
    <w:link w:val="CommentText"/>
    <w:uiPriority w:val="99"/>
    <w:semiHidden/>
    <w:rsid w:val="008B691B"/>
    <w:rPr>
      <w:rFonts w:ascii="Calibri" w:eastAsia="SimSun" w:hAnsi="Calibri" w:cs="Tahoma"/>
      <w:kern w:val="1"/>
      <w:lang w:eastAsia="ar-SA"/>
    </w:rPr>
  </w:style>
  <w:style w:type="paragraph" w:styleId="CommentSubject">
    <w:name w:val="annotation subject"/>
    <w:basedOn w:val="CommentText"/>
    <w:next w:val="CommentText"/>
    <w:link w:val="CommentSubjectChar"/>
    <w:uiPriority w:val="99"/>
    <w:semiHidden/>
    <w:unhideWhenUsed/>
    <w:rsid w:val="008B691B"/>
    <w:rPr>
      <w:b/>
      <w:bCs/>
    </w:rPr>
  </w:style>
  <w:style w:type="character" w:customStyle="1" w:styleId="CommentSubjectChar">
    <w:name w:val="Comment Subject Char"/>
    <w:basedOn w:val="CommentTextChar"/>
    <w:link w:val="CommentSubject"/>
    <w:uiPriority w:val="99"/>
    <w:semiHidden/>
    <w:rsid w:val="008B691B"/>
    <w:rPr>
      <w:rFonts w:ascii="Calibri" w:eastAsia="SimSun" w:hAnsi="Calibri" w:cs="Tahoma"/>
      <w:b/>
      <w:bCs/>
      <w:kern w:val="1"/>
      <w:lang w:eastAsia="ar-SA"/>
    </w:rPr>
  </w:style>
  <w:style w:type="paragraph" w:styleId="BalloonText">
    <w:name w:val="Balloon Text"/>
    <w:basedOn w:val="Normal"/>
    <w:link w:val="BalloonTextChar"/>
    <w:uiPriority w:val="99"/>
    <w:semiHidden/>
    <w:unhideWhenUsed/>
    <w:rsid w:val="008B6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1B"/>
    <w:rPr>
      <w:rFonts w:ascii="Segoe UI" w:eastAsia="SimSun" w:hAnsi="Segoe UI" w:cs="Segoe UI"/>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3E12-0DE4-4E10-9CAB-07EEBC4B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5</Pages>
  <Words>1347</Words>
  <Characters>7184</Characters>
  <Application>Microsoft Office Word</Application>
  <DocSecurity>0</DocSecurity>
  <Lines>105</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karolus</dc:creator>
  <cp:keywords/>
  <cp:lastModifiedBy>Magda</cp:lastModifiedBy>
  <cp:revision>11</cp:revision>
  <cp:lastPrinted>2013-01-17T10:02:00Z</cp:lastPrinted>
  <dcterms:created xsi:type="dcterms:W3CDTF">2015-11-17T12:17:00Z</dcterms:created>
  <dcterms:modified xsi:type="dcterms:W3CDTF">2016-10-04T10:41:00Z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